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8E67B" w14:textId="77777777" w:rsidR="005C6EB2" w:rsidRPr="006C139E" w:rsidRDefault="005C6EB2" w:rsidP="0056003A">
      <w:pPr>
        <w:spacing w:line="360" w:lineRule="auto"/>
        <w:rPr>
          <w:rFonts w:ascii="Arial" w:hAnsi="Arial" w:cs="Arial"/>
          <w:sz w:val="20"/>
          <w:szCs w:val="22"/>
          <w:lang w:val="en-CA"/>
        </w:rPr>
      </w:pPr>
    </w:p>
    <w:p w14:paraId="006EF09A" w14:textId="77777777" w:rsidR="005C6EB2" w:rsidRPr="006C139E" w:rsidRDefault="005C6EB2" w:rsidP="0056003A">
      <w:pPr>
        <w:spacing w:line="360" w:lineRule="auto"/>
        <w:rPr>
          <w:rFonts w:ascii="Arial" w:hAnsi="Arial" w:cs="Arial"/>
          <w:sz w:val="20"/>
          <w:szCs w:val="22"/>
        </w:rPr>
      </w:pPr>
      <w:r w:rsidRPr="006C139E">
        <w:rPr>
          <w:rFonts w:ascii="Arial" w:hAnsi="Arial"/>
          <w:sz w:val="20"/>
        </w:rPr>
        <w:t>COMUNICATO STAMPA</w:t>
      </w:r>
    </w:p>
    <w:p w14:paraId="3B10F76C" w14:textId="77777777" w:rsidR="005C6EB2" w:rsidRPr="002B5BDA" w:rsidRDefault="005C6EB2" w:rsidP="0056003A">
      <w:pPr>
        <w:spacing w:line="360" w:lineRule="auto"/>
        <w:rPr>
          <w:rFonts w:ascii="Arial" w:hAnsi="Arial" w:cs="Arial"/>
          <w:i/>
          <w:sz w:val="20"/>
          <w:szCs w:val="22"/>
        </w:rPr>
      </w:pPr>
    </w:p>
    <w:p w14:paraId="14F0BBE9" w14:textId="263784EA" w:rsidR="005C6EB2" w:rsidRPr="006C139E" w:rsidRDefault="005C6EB2" w:rsidP="0056003A">
      <w:pPr>
        <w:spacing w:line="360" w:lineRule="auto"/>
        <w:rPr>
          <w:rFonts w:ascii="Arial" w:hAnsi="Arial" w:cs="Arial"/>
          <w:i/>
          <w:sz w:val="20"/>
          <w:szCs w:val="22"/>
        </w:rPr>
      </w:pPr>
      <w:r w:rsidRPr="006C139E">
        <w:rPr>
          <w:rFonts w:ascii="Arial" w:hAnsi="Arial"/>
          <w:i/>
          <w:sz w:val="20"/>
        </w:rPr>
        <w:t>Da non distribuire fino al 23 ottobre 2024</w:t>
      </w:r>
    </w:p>
    <w:p w14:paraId="72659822" w14:textId="77777777" w:rsidR="005C6EB2" w:rsidRPr="002B5BDA" w:rsidRDefault="005C6EB2" w:rsidP="0056003A">
      <w:pPr>
        <w:spacing w:line="360" w:lineRule="auto"/>
        <w:rPr>
          <w:rFonts w:ascii="Arial" w:hAnsi="Arial" w:cs="Arial"/>
          <w:sz w:val="20"/>
          <w:szCs w:val="22"/>
        </w:rPr>
      </w:pPr>
    </w:p>
    <w:p w14:paraId="3E8A3CEC" w14:textId="022BFAF7" w:rsidR="005C6EB2" w:rsidRPr="0056003A" w:rsidRDefault="00D9285C" w:rsidP="0056003A">
      <w:pPr>
        <w:spacing w:line="360" w:lineRule="auto"/>
        <w:jc w:val="center"/>
        <w:rPr>
          <w:rFonts w:ascii="Arial" w:hAnsi="Arial" w:cs="Arial"/>
          <w:b/>
          <w:sz w:val="32"/>
          <w:szCs w:val="36"/>
        </w:rPr>
      </w:pPr>
      <w:r w:rsidRPr="0056003A">
        <w:rPr>
          <w:rFonts w:ascii="Arial" w:hAnsi="Arial"/>
          <w:b/>
          <w:sz w:val="32"/>
          <w:szCs w:val="32"/>
        </w:rPr>
        <w:t>Nuove specifiche migliorate per la serie HandySCAN 3D|MAX</w:t>
      </w:r>
    </w:p>
    <w:p w14:paraId="58500B37" w14:textId="77777777" w:rsidR="005C6EB2" w:rsidRPr="002B5BDA" w:rsidRDefault="005C6EB2" w:rsidP="0056003A">
      <w:pPr>
        <w:spacing w:line="360" w:lineRule="auto"/>
        <w:jc w:val="center"/>
        <w:rPr>
          <w:rFonts w:ascii="Arial" w:hAnsi="Arial" w:cs="Arial"/>
          <w:sz w:val="20"/>
          <w:szCs w:val="22"/>
        </w:rPr>
      </w:pPr>
    </w:p>
    <w:p w14:paraId="11CB22E3" w14:textId="5C048AE9" w:rsidR="005C6EB2" w:rsidRPr="006C139E" w:rsidRDefault="008A0576" w:rsidP="0056003A">
      <w:pPr>
        <w:spacing w:line="360" w:lineRule="auto"/>
        <w:jc w:val="center"/>
        <w:rPr>
          <w:rFonts w:ascii="Arial" w:hAnsi="Arial" w:cs="Arial"/>
          <w:i/>
          <w:sz w:val="20"/>
          <w:szCs w:val="22"/>
        </w:rPr>
      </w:pPr>
      <w:r w:rsidRPr="006C139E">
        <w:rPr>
          <w:rFonts w:ascii="Arial" w:hAnsi="Arial"/>
          <w:i/>
          <w:sz w:val="20"/>
        </w:rPr>
        <w:t>Creaform consolida la sua posizione di leader del settore degli scanner 3D portatili di livello metrologico, offrendo una precisione e un'affidabilità senza pari per le misure di pezzi complessi e di grandi dimensioni.</w:t>
      </w:r>
    </w:p>
    <w:p w14:paraId="39061324" w14:textId="77777777" w:rsidR="005C6EB2" w:rsidRPr="002B5BDA" w:rsidRDefault="005C6EB2" w:rsidP="0056003A">
      <w:pPr>
        <w:spacing w:line="360" w:lineRule="auto"/>
        <w:rPr>
          <w:rFonts w:ascii="Arial" w:hAnsi="Arial" w:cs="Arial"/>
          <w:sz w:val="20"/>
          <w:szCs w:val="22"/>
        </w:rPr>
      </w:pPr>
    </w:p>
    <w:p w14:paraId="1246EBA4" w14:textId="689F481A" w:rsidR="00355885" w:rsidRPr="006C139E" w:rsidRDefault="0056003A" w:rsidP="0056003A">
      <w:pPr>
        <w:spacing w:line="360" w:lineRule="auto"/>
        <w:rPr>
          <w:rFonts w:ascii="Arial" w:hAnsi="Arial" w:cs="Arial"/>
          <w:sz w:val="20"/>
        </w:rPr>
      </w:pPr>
      <w:r>
        <w:rPr>
          <w:rFonts w:ascii="Arial" w:hAnsi="Arial"/>
          <w:b/>
          <w:bCs/>
          <w:color w:val="000000" w:themeColor="text1"/>
          <w:sz w:val="20"/>
        </w:rPr>
        <w:t>Peschiera-Borromeo</w:t>
      </w:r>
      <w:r w:rsidR="466D1743" w:rsidRPr="2B511078">
        <w:rPr>
          <w:rFonts w:ascii="Arial" w:hAnsi="Arial"/>
          <w:b/>
          <w:bCs/>
          <w:color w:val="000000" w:themeColor="text1"/>
          <w:sz w:val="20"/>
        </w:rPr>
        <w:t>, 23 ottobre, 2024</w:t>
      </w:r>
      <w:r w:rsidR="004E70F2">
        <w:rPr>
          <w:rFonts w:ascii="Arial" w:hAnsi="Arial"/>
          <w:b/>
          <w:bCs/>
          <w:color w:val="000000" w:themeColor="text1"/>
          <w:sz w:val="20"/>
        </w:rPr>
        <w:t xml:space="preserve"> </w:t>
      </w:r>
      <w:r w:rsidR="466D1743" w:rsidRPr="2B511078">
        <w:rPr>
          <w:rFonts w:ascii="Arial" w:hAnsi="Arial"/>
          <w:color w:val="000000" w:themeColor="text1"/>
          <w:sz w:val="20"/>
        </w:rPr>
        <w:t>—</w:t>
      </w:r>
      <w:r w:rsidR="004E70F2">
        <w:rPr>
          <w:rFonts w:ascii="Arial" w:hAnsi="Arial"/>
          <w:color w:val="000000" w:themeColor="text1"/>
          <w:sz w:val="20"/>
        </w:rPr>
        <w:t xml:space="preserve"> </w:t>
      </w:r>
      <w:hyperlink r:id="rId10" w:history="1">
        <w:r w:rsidR="702B30A0" w:rsidRPr="004E70F2">
          <w:rPr>
            <w:rStyle w:val="Hyperlink"/>
            <w:rFonts w:ascii="Arial" w:hAnsi="Arial"/>
            <w:color w:val="5E8AB4"/>
            <w:sz w:val="20"/>
          </w:rPr>
          <w:t>Creaform</w:t>
        </w:r>
      </w:hyperlink>
      <w:r w:rsidR="466D1743" w:rsidRPr="004E70F2">
        <w:rPr>
          <w:rFonts w:ascii="Arial" w:hAnsi="Arial"/>
          <w:sz w:val="20"/>
        </w:rPr>
        <w:t xml:space="preserve">, </w:t>
      </w:r>
      <w:r w:rsidR="466D1743" w:rsidRPr="2B511078">
        <w:rPr>
          <w:rFonts w:ascii="Arial" w:hAnsi="Arial"/>
          <w:sz w:val="20"/>
        </w:rPr>
        <w:t xml:space="preserve">azienda di AMETEK, Inc. e fornitore globale di </w:t>
      </w:r>
      <w:hyperlink r:id="rId11" w:history="1">
        <w:r w:rsidR="722D8A5B" w:rsidRPr="004E70F2">
          <w:rPr>
            <w:rStyle w:val="Hyperlink"/>
            <w:rFonts w:ascii="Arial" w:hAnsi="Arial"/>
            <w:color w:val="5E8AB4"/>
            <w:sz w:val="20"/>
          </w:rPr>
          <w:t xml:space="preserve">soluzioni </w:t>
        </w:r>
        <w:r w:rsidR="30D817A0" w:rsidRPr="004E70F2">
          <w:rPr>
            <w:rStyle w:val="Hyperlink"/>
            <w:rFonts w:ascii="Arial" w:hAnsi="Arial"/>
            <w:color w:val="5E8AB4"/>
            <w:sz w:val="20"/>
          </w:rPr>
          <w:t xml:space="preserve">di </w:t>
        </w:r>
        <w:r w:rsidR="466D1743" w:rsidRPr="004E70F2">
          <w:rPr>
            <w:rStyle w:val="Hyperlink"/>
            <w:rFonts w:ascii="Arial" w:hAnsi="Arial"/>
            <w:color w:val="5E8AB4"/>
            <w:sz w:val="20"/>
          </w:rPr>
          <w:t>misurazione 3D portatili</w:t>
        </w:r>
      </w:hyperlink>
      <w:r w:rsidR="466D1743" w:rsidRPr="004E70F2">
        <w:rPr>
          <w:rFonts w:ascii="Arial" w:hAnsi="Arial"/>
          <w:sz w:val="20"/>
        </w:rPr>
        <w:t xml:space="preserve"> </w:t>
      </w:r>
      <w:r w:rsidR="702B30A0" w:rsidRPr="004E70F2">
        <w:rPr>
          <w:rFonts w:ascii="Arial" w:hAnsi="Arial"/>
          <w:sz w:val="20"/>
        </w:rPr>
        <w:t xml:space="preserve">e </w:t>
      </w:r>
      <w:hyperlink r:id="rId12" w:history="1">
        <w:r w:rsidR="702B30A0" w:rsidRPr="004E70F2">
          <w:rPr>
            <w:rStyle w:val="Hyperlink"/>
            <w:rFonts w:ascii="Arial" w:hAnsi="Arial"/>
            <w:color w:val="5E8AB4"/>
            <w:sz w:val="20"/>
          </w:rPr>
          <w:t>automatizzate</w:t>
        </w:r>
      </w:hyperlink>
      <w:r w:rsidR="466D1743" w:rsidRPr="004E70F2">
        <w:rPr>
          <w:rFonts w:ascii="Arial" w:hAnsi="Arial"/>
          <w:sz w:val="20"/>
        </w:rPr>
        <w:t>, oggi ha annunciato gli ultimi progressi della sua</w:t>
      </w:r>
      <w:r w:rsidR="466D1743" w:rsidRPr="2B511078">
        <w:rPr>
          <w:rFonts w:ascii="Arial" w:hAnsi="Arial"/>
          <w:color w:val="5E8AB4"/>
          <w:sz w:val="20"/>
        </w:rPr>
        <w:t xml:space="preserve"> </w:t>
      </w:r>
      <w:hyperlink r:id="rId13">
        <w:r w:rsidR="466D1743" w:rsidRPr="2B511078">
          <w:rPr>
            <w:rStyle w:val="Hyperlink"/>
            <w:rFonts w:ascii="Arial" w:hAnsi="Arial"/>
            <w:color w:val="5E8AB4"/>
            <w:sz w:val="20"/>
          </w:rPr>
          <w:t>serie HandySCAN 3D|MAX</w:t>
        </w:r>
      </w:hyperlink>
      <w:r w:rsidR="466D1743" w:rsidRPr="2B511078">
        <w:rPr>
          <w:rFonts w:ascii="Arial" w:hAnsi="Arial"/>
          <w:sz w:val="20"/>
        </w:rPr>
        <w:t xml:space="preserve">. Questi miglioramenti includono un significativo incremento della </w:t>
      </w:r>
      <w:r w:rsidR="7368680B" w:rsidRPr="002B5BDA">
        <w:rPr>
          <w:rFonts w:ascii="Arial" w:hAnsi="Arial"/>
          <w:color w:val="000000" w:themeColor="text1"/>
          <w:sz w:val="20"/>
        </w:rPr>
        <w:t>accuratezza</w:t>
      </w:r>
      <w:r w:rsidR="466D1743" w:rsidRPr="2B511078">
        <w:rPr>
          <w:rFonts w:ascii="Arial" w:hAnsi="Arial"/>
          <w:sz w:val="20"/>
        </w:rPr>
        <w:t xml:space="preserve"> volumetrica per i pezzi di grandi dimensioni, un feedback di misura aggiuntivo per guidare gli utenti a catturare con sicurezza i dati giusti al primo tentativo, nonché altri aggiornamenti software progettati specificamente per migliorare le prestazioni dell'hardware, dimostrando ancora una volta l'impegno di Creaform nei confronti dei propri clienti.</w:t>
      </w:r>
    </w:p>
    <w:p w14:paraId="63E8DE97" w14:textId="77777777" w:rsidR="00355885" w:rsidRPr="002B5BDA" w:rsidRDefault="00355885" w:rsidP="0056003A">
      <w:pPr>
        <w:spacing w:line="360" w:lineRule="auto"/>
        <w:rPr>
          <w:rFonts w:ascii="Arial" w:hAnsi="Arial" w:cs="Arial"/>
          <w:sz w:val="20"/>
        </w:rPr>
      </w:pPr>
    </w:p>
    <w:p w14:paraId="56503E8C" w14:textId="70F99292" w:rsidR="00CB64DE" w:rsidRPr="006C139E" w:rsidRDefault="00192954" w:rsidP="0056003A">
      <w:pPr>
        <w:spacing w:line="360" w:lineRule="auto"/>
        <w:rPr>
          <w:rFonts w:ascii="Arial" w:hAnsi="Arial" w:cs="Arial"/>
          <w:sz w:val="20"/>
        </w:rPr>
      </w:pPr>
      <w:r w:rsidRPr="006C139E">
        <w:rPr>
          <w:rFonts w:ascii="Arial" w:hAnsi="Arial"/>
          <w:sz w:val="20"/>
        </w:rPr>
        <w:t xml:space="preserve">La serie HandySCAN 3D|MAX integra i vantaggi principali della linea HandySCAN 3D™, </w:t>
      </w:r>
      <w:r w:rsidR="002B5BDA">
        <w:rPr>
          <w:rFonts w:ascii="Arial" w:hAnsi="Arial"/>
          <w:sz w:val="20"/>
        </w:rPr>
        <w:t xml:space="preserve">ed è </w:t>
      </w:r>
      <w:r w:rsidRPr="006C139E">
        <w:rPr>
          <w:rFonts w:ascii="Arial" w:hAnsi="Arial"/>
          <w:sz w:val="20"/>
        </w:rPr>
        <w:t>ottimizzata per ottenere misure di livello metrologico in pochi minuti per pezzi grandi e complessi. Ciò si traduce in scansioni 3D altamente accurate senza richiedere la preparazione della superficie</w:t>
      </w:r>
      <w:r w:rsidR="002B5BDA">
        <w:rPr>
          <w:rFonts w:ascii="Arial" w:hAnsi="Arial"/>
          <w:sz w:val="20"/>
        </w:rPr>
        <w:t>: caratteristiche</w:t>
      </w:r>
      <w:r w:rsidRPr="006C139E">
        <w:rPr>
          <w:rFonts w:ascii="Arial" w:hAnsi="Arial"/>
          <w:sz w:val="20"/>
        </w:rPr>
        <w:t xml:space="preserve"> ideali per i professionisti di diversi settori come quello minerario, dei trasporti, dell'energia e dell'industria pesante. </w:t>
      </w:r>
    </w:p>
    <w:p w14:paraId="42488456" w14:textId="77777777" w:rsidR="00CB64DE" w:rsidRPr="002B5BDA" w:rsidRDefault="00CB64DE" w:rsidP="0056003A">
      <w:pPr>
        <w:spacing w:line="360" w:lineRule="auto"/>
        <w:rPr>
          <w:rFonts w:ascii="Arial" w:hAnsi="Arial" w:cs="Arial"/>
          <w:sz w:val="20"/>
        </w:rPr>
      </w:pPr>
    </w:p>
    <w:p w14:paraId="39191A27" w14:textId="03844247" w:rsidR="005C6EB2" w:rsidRPr="006C139E" w:rsidRDefault="47A5CAD2" w:rsidP="0056003A">
      <w:pPr>
        <w:spacing w:line="360" w:lineRule="auto"/>
        <w:rPr>
          <w:rFonts w:ascii="Arial" w:hAnsi="Arial" w:cs="Arial"/>
          <w:sz w:val="20"/>
        </w:rPr>
      </w:pPr>
      <w:r w:rsidRPr="006C139E">
        <w:rPr>
          <w:rFonts w:ascii="Arial" w:hAnsi="Arial"/>
          <w:sz w:val="20"/>
        </w:rPr>
        <w:t xml:space="preserve">Con l'introduzione di nuovi algoritmi, la serie HandySCAN 3D|MAX aggiornata raggiunge ora un'accuratezza volumetrica accreditata fino a 0,075 mm + 0,010 mm/m, che </w:t>
      </w:r>
      <w:r w:rsidR="002B5BDA">
        <w:rPr>
          <w:rFonts w:ascii="Arial" w:hAnsi="Arial"/>
          <w:sz w:val="20"/>
        </w:rPr>
        <w:t>può portare</w:t>
      </w:r>
      <w:r w:rsidRPr="006C139E">
        <w:rPr>
          <w:rFonts w:ascii="Arial" w:hAnsi="Arial"/>
          <w:sz w:val="20"/>
        </w:rPr>
        <w:t xml:space="preserve">, ad esempio, </w:t>
      </w:r>
      <w:r w:rsidR="002B5BDA">
        <w:rPr>
          <w:rFonts w:ascii="Arial" w:hAnsi="Arial"/>
          <w:sz w:val="20"/>
        </w:rPr>
        <w:t xml:space="preserve">ad </w:t>
      </w:r>
      <w:r w:rsidRPr="006C139E">
        <w:rPr>
          <w:rFonts w:ascii="Arial" w:hAnsi="Arial"/>
          <w:sz w:val="20"/>
        </w:rPr>
        <w:t>un aumento di oltre il 30% dell'accuratezza su un pezzo di 5 metri. Sono stati inoltre integrati una nuova modalità di acquisizione dei target</w:t>
      </w:r>
      <w:r w:rsidR="002B5BDA">
        <w:rPr>
          <w:rFonts w:ascii="Arial" w:hAnsi="Arial"/>
          <w:sz w:val="20"/>
        </w:rPr>
        <w:t xml:space="preserve"> insieme a </w:t>
      </w:r>
      <w:r w:rsidR="002B5BDA" w:rsidRPr="006C139E">
        <w:rPr>
          <w:rFonts w:ascii="Arial" w:hAnsi="Arial"/>
          <w:sz w:val="20"/>
        </w:rPr>
        <w:t>una tabella di deviazion</w:t>
      </w:r>
      <w:r w:rsidR="002B5BDA">
        <w:rPr>
          <w:rFonts w:ascii="Arial" w:hAnsi="Arial"/>
          <w:sz w:val="20"/>
        </w:rPr>
        <w:t>e</w:t>
      </w:r>
      <w:r w:rsidRPr="006C139E">
        <w:rPr>
          <w:rFonts w:ascii="Arial" w:hAnsi="Arial"/>
          <w:sz w:val="20"/>
        </w:rPr>
        <w:t>,</w:t>
      </w:r>
      <w:r w:rsidR="002B5BDA">
        <w:rPr>
          <w:rFonts w:ascii="Arial" w:hAnsi="Arial"/>
          <w:sz w:val="20"/>
        </w:rPr>
        <w:t xml:space="preserve"> e</w:t>
      </w:r>
      <w:r w:rsidRPr="006C139E">
        <w:rPr>
          <w:rFonts w:ascii="Arial" w:hAnsi="Arial"/>
          <w:sz w:val="20"/>
        </w:rPr>
        <w:t xml:space="preserve"> indicatori di qualità migliorati per fornire un feedback completo sulle misure, garantendo la qualità del modello 3D, oltre a un aumento della velocità, della portabilità e della semplicità. </w:t>
      </w:r>
    </w:p>
    <w:p w14:paraId="6B309D0A" w14:textId="77777777" w:rsidR="004A42C3" w:rsidRPr="002B5BDA" w:rsidRDefault="004A42C3" w:rsidP="0056003A">
      <w:pPr>
        <w:spacing w:line="360" w:lineRule="auto"/>
        <w:rPr>
          <w:rFonts w:ascii="Arial" w:hAnsi="Arial" w:cs="Arial"/>
          <w:sz w:val="20"/>
        </w:rPr>
      </w:pPr>
    </w:p>
    <w:p w14:paraId="28FF552C" w14:textId="0D3ECA90" w:rsidR="001F032C" w:rsidRPr="006C139E" w:rsidRDefault="4322ED1B" w:rsidP="0056003A">
      <w:pPr>
        <w:spacing w:line="360" w:lineRule="auto"/>
        <w:rPr>
          <w:rFonts w:ascii="Arial" w:hAnsi="Arial" w:cs="Arial"/>
          <w:sz w:val="20"/>
        </w:rPr>
      </w:pPr>
      <w:r w:rsidRPr="006C139E">
        <w:rPr>
          <w:rFonts w:ascii="Arial" w:hAnsi="Arial"/>
          <w:sz w:val="20"/>
        </w:rPr>
        <w:t xml:space="preserve">La serie HandySCAN 3D™|MAX offre un significativo </w:t>
      </w:r>
      <w:r w:rsidR="002B5BDA">
        <w:rPr>
          <w:rFonts w:ascii="Arial" w:hAnsi="Arial"/>
          <w:sz w:val="20"/>
        </w:rPr>
        <w:t>r</w:t>
      </w:r>
      <w:r w:rsidR="002B5BDA" w:rsidRPr="006C139E">
        <w:rPr>
          <w:rFonts w:ascii="Arial" w:hAnsi="Arial"/>
          <w:sz w:val="20"/>
        </w:rPr>
        <w:t xml:space="preserve">itorno </w:t>
      </w:r>
      <w:r w:rsidR="002B5BDA">
        <w:rPr>
          <w:rFonts w:ascii="Arial" w:hAnsi="Arial"/>
          <w:sz w:val="20"/>
        </w:rPr>
        <w:t>di investimento</w:t>
      </w:r>
      <w:r w:rsidRPr="006C139E">
        <w:rPr>
          <w:rFonts w:ascii="Arial" w:hAnsi="Arial"/>
          <w:sz w:val="20"/>
        </w:rPr>
        <w:t xml:space="preserve"> (ROI) riducendo drasticamente il tempo e le risorse necessarie per lo sviluppo del prodotto e il controllo qualità. Grazie a </w:t>
      </w:r>
      <w:r w:rsidRPr="006C139E">
        <w:rPr>
          <w:rFonts w:ascii="Arial" w:hAnsi="Arial"/>
          <w:sz w:val="20"/>
        </w:rPr>
        <w:lastRenderedPageBreak/>
        <w:t>misurazioni più rapide e accurate, le aziende possono abbreviare i cicli di progettazione e accelerare il time-to-market, ottenendo un vantaggio competitivo grazie a una risposta più rapida alle richieste del mercato e alla capacità di assicurarsi nuove opportunità commerciali.</w:t>
      </w:r>
    </w:p>
    <w:p w14:paraId="29AECC1C" w14:textId="77777777" w:rsidR="00DA1BF7" w:rsidRPr="002B5BDA" w:rsidRDefault="00DA1BF7" w:rsidP="0056003A">
      <w:pPr>
        <w:spacing w:line="360" w:lineRule="auto"/>
        <w:rPr>
          <w:rFonts w:ascii="Arial" w:hAnsi="Arial" w:cs="Arial"/>
          <w:color w:val="000000" w:themeColor="text1"/>
          <w:sz w:val="20"/>
          <w:szCs w:val="22"/>
        </w:rPr>
      </w:pPr>
    </w:p>
    <w:p w14:paraId="188E0448" w14:textId="0DC0E1A2" w:rsidR="00C36658" w:rsidRPr="006C139E" w:rsidRDefault="00C36658" w:rsidP="0056003A">
      <w:pPr>
        <w:spacing w:line="360" w:lineRule="auto"/>
        <w:rPr>
          <w:rFonts w:ascii="Arial" w:hAnsi="Arial" w:cs="Arial"/>
          <w:b/>
          <w:bCs/>
          <w:color w:val="000000" w:themeColor="text1"/>
          <w:sz w:val="20"/>
        </w:rPr>
      </w:pPr>
      <w:r w:rsidRPr="006C139E">
        <w:rPr>
          <w:rFonts w:ascii="Arial" w:hAnsi="Arial"/>
          <w:b/>
          <w:color w:val="000000" w:themeColor="text1"/>
          <w:sz w:val="20"/>
        </w:rPr>
        <w:t>Elementi e benefici chiave:</w:t>
      </w:r>
    </w:p>
    <w:p w14:paraId="1B470A49" w14:textId="77777777" w:rsidR="00C36658" w:rsidRPr="006C139E" w:rsidRDefault="00C36658" w:rsidP="0056003A">
      <w:pPr>
        <w:spacing w:line="360" w:lineRule="auto"/>
        <w:rPr>
          <w:rFonts w:ascii="Arial" w:hAnsi="Arial" w:cs="Arial"/>
          <w:color w:val="000000" w:themeColor="text1"/>
          <w:sz w:val="20"/>
          <w:szCs w:val="22"/>
          <w:lang w:val="en-CA"/>
        </w:rPr>
      </w:pPr>
    </w:p>
    <w:p w14:paraId="616B6743" w14:textId="0638494E" w:rsidR="00C47E38" w:rsidRPr="006C139E" w:rsidRDefault="00C47E38" w:rsidP="0056003A">
      <w:pPr>
        <w:pStyle w:val="Listenabsatz"/>
        <w:numPr>
          <w:ilvl w:val="0"/>
          <w:numId w:val="2"/>
        </w:numPr>
        <w:spacing w:line="360" w:lineRule="auto"/>
        <w:rPr>
          <w:rFonts w:ascii="Arial" w:hAnsi="Arial" w:cs="Arial"/>
          <w:color w:val="000000" w:themeColor="text1"/>
          <w:sz w:val="20"/>
          <w:szCs w:val="22"/>
        </w:rPr>
      </w:pPr>
      <w:r w:rsidRPr="006C139E">
        <w:rPr>
          <w:rFonts w:ascii="Arial" w:hAnsi="Arial"/>
          <w:b/>
          <w:color w:val="000000" w:themeColor="text1"/>
          <w:sz w:val="20"/>
        </w:rPr>
        <w:t>Accuratezza migliorata</w:t>
      </w:r>
      <w:r w:rsidRPr="006C139E">
        <w:rPr>
          <w:rFonts w:ascii="Arial" w:hAnsi="Arial"/>
          <w:color w:val="000000" w:themeColor="text1"/>
          <w:sz w:val="20"/>
        </w:rPr>
        <w:t xml:space="preserve">: Con </w:t>
      </w:r>
      <w:r w:rsidR="002B5BDA" w:rsidRPr="006C139E">
        <w:rPr>
          <w:rFonts w:ascii="Arial" w:hAnsi="Arial"/>
          <w:color w:val="000000" w:themeColor="text1"/>
          <w:sz w:val="20"/>
        </w:rPr>
        <w:t>un’accuratezza</w:t>
      </w:r>
      <w:r w:rsidRPr="006C139E">
        <w:rPr>
          <w:rFonts w:ascii="Arial" w:hAnsi="Arial"/>
          <w:sz w:val="20"/>
        </w:rPr>
        <w:t xml:space="preserve"> fino a 0,075 mm + 0,010 mm/m, una novità assoluta sul mercato per un dispositivo portatile, </w:t>
      </w:r>
      <w:r w:rsidRPr="006C139E">
        <w:rPr>
          <w:rFonts w:ascii="Arial" w:hAnsi="Arial"/>
          <w:color w:val="000000" w:themeColor="text1"/>
          <w:sz w:val="20"/>
        </w:rPr>
        <w:t>misura elementi con tolleranze ridotte, garantendo un'elevata precisione.</w:t>
      </w:r>
    </w:p>
    <w:p w14:paraId="699C3D8B" w14:textId="77777777" w:rsidR="001743DC" w:rsidRPr="006C139E" w:rsidRDefault="001743DC" w:rsidP="0056003A">
      <w:pPr>
        <w:pStyle w:val="Listenabsatz"/>
        <w:numPr>
          <w:ilvl w:val="0"/>
          <w:numId w:val="2"/>
        </w:numPr>
        <w:spacing w:line="360" w:lineRule="auto"/>
        <w:rPr>
          <w:rFonts w:ascii="Arial" w:hAnsi="Arial" w:cs="Arial"/>
          <w:sz w:val="20"/>
          <w:szCs w:val="22"/>
        </w:rPr>
      </w:pPr>
      <w:r w:rsidRPr="006C139E">
        <w:rPr>
          <w:rFonts w:ascii="Arial" w:hAnsi="Arial"/>
          <w:b/>
          <w:sz w:val="20"/>
        </w:rPr>
        <w:t>Versatilità</w:t>
      </w:r>
      <w:r w:rsidRPr="006C139E">
        <w:rPr>
          <w:rFonts w:ascii="Arial" w:hAnsi="Arial"/>
          <w:sz w:val="20"/>
        </w:rPr>
        <w:t>: È in grado di misurare e analizzare qualsiasi pezzo, indipendentemente da dimensioni, forma, complessità e finitura.</w:t>
      </w:r>
    </w:p>
    <w:p w14:paraId="0F625AFA" w14:textId="718EB8DE" w:rsidR="00C36658" w:rsidRPr="006C139E" w:rsidRDefault="00C36658" w:rsidP="0056003A">
      <w:pPr>
        <w:pStyle w:val="Listenabsatz"/>
        <w:numPr>
          <w:ilvl w:val="0"/>
          <w:numId w:val="2"/>
        </w:numPr>
        <w:spacing w:line="360" w:lineRule="auto"/>
        <w:rPr>
          <w:rFonts w:ascii="Arial" w:hAnsi="Arial" w:cs="Arial"/>
          <w:color w:val="000000" w:themeColor="text1"/>
          <w:sz w:val="20"/>
          <w:szCs w:val="22"/>
        </w:rPr>
      </w:pPr>
      <w:r w:rsidRPr="006C139E">
        <w:rPr>
          <w:rFonts w:ascii="Arial" w:hAnsi="Arial"/>
          <w:b/>
          <w:color w:val="000000" w:themeColor="text1"/>
          <w:sz w:val="20"/>
        </w:rPr>
        <w:t>Area di scansione estremamente grande</w:t>
      </w:r>
      <w:r w:rsidRPr="006C139E">
        <w:rPr>
          <w:rFonts w:ascii="Arial" w:hAnsi="Arial"/>
          <w:color w:val="000000" w:themeColor="text1"/>
          <w:sz w:val="20"/>
        </w:rPr>
        <w:t>: Fino a 2,0 m X 2,4 m (6,6 X 7,9 ft).</w:t>
      </w:r>
    </w:p>
    <w:p w14:paraId="3C91675D" w14:textId="79B9E754" w:rsidR="001743DC" w:rsidRPr="006C139E" w:rsidRDefault="001743DC" w:rsidP="0056003A">
      <w:pPr>
        <w:pStyle w:val="Listenabsatz"/>
        <w:numPr>
          <w:ilvl w:val="0"/>
          <w:numId w:val="2"/>
        </w:numPr>
        <w:spacing w:line="360" w:lineRule="auto"/>
        <w:rPr>
          <w:rFonts w:ascii="Arial" w:hAnsi="Arial" w:cs="Arial"/>
          <w:color w:val="000000" w:themeColor="text1"/>
          <w:sz w:val="20"/>
          <w:szCs w:val="22"/>
        </w:rPr>
      </w:pPr>
      <w:r w:rsidRPr="006C139E">
        <w:rPr>
          <w:rFonts w:ascii="Arial" w:hAnsi="Arial"/>
          <w:b/>
          <w:color w:val="000000" w:themeColor="text1"/>
          <w:sz w:val="20"/>
        </w:rPr>
        <w:t>Gamma di dimensioni dei componenti</w:t>
      </w:r>
      <w:r w:rsidRPr="006C139E">
        <w:rPr>
          <w:rFonts w:ascii="Arial" w:hAnsi="Arial"/>
          <w:color w:val="000000" w:themeColor="text1"/>
          <w:sz w:val="20"/>
        </w:rPr>
        <w:t>: 1 m to 15 m (3,3 ft to 49,2 ft).</w:t>
      </w:r>
    </w:p>
    <w:p w14:paraId="2A6C8A5B" w14:textId="3860F89F" w:rsidR="00C36658" w:rsidRPr="006C139E" w:rsidRDefault="00C36658" w:rsidP="0056003A">
      <w:pPr>
        <w:pStyle w:val="Listenabsatz"/>
        <w:numPr>
          <w:ilvl w:val="0"/>
          <w:numId w:val="2"/>
        </w:numPr>
        <w:spacing w:line="360" w:lineRule="auto"/>
        <w:rPr>
          <w:rFonts w:ascii="Arial" w:hAnsi="Arial" w:cs="Arial"/>
          <w:color w:val="000000" w:themeColor="text1"/>
          <w:sz w:val="20"/>
          <w:szCs w:val="22"/>
        </w:rPr>
      </w:pPr>
      <w:r w:rsidRPr="006C139E">
        <w:rPr>
          <w:rFonts w:ascii="Arial" w:hAnsi="Arial"/>
          <w:b/>
          <w:color w:val="000000" w:themeColor="text1"/>
          <w:sz w:val="20"/>
        </w:rPr>
        <w:t>Feedback sulla deviazione target</w:t>
      </w:r>
      <w:r w:rsidRPr="006C139E">
        <w:rPr>
          <w:rFonts w:ascii="Arial" w:hAnsi="Arial"/>
          <w:color w:val="000000" w:themeColor="text1"/>
          <w:sz w:val="20"/>
        </w:rPr>
        <w:t xml:space="preserve">: Dati aggiuntivi per </w:t>
      </w:r>
      <w:r w:rsidR="002B5BDA">
        <w:rPr>
          <w:rFonts w:ascii="Arial" w:hAnsi="Arial"/>
          <w:color w:val="000000" w:themeColor="text1"/>
          <w:sz w:val="20"/>
        </w:rPr>
        <w:t xml:space="preserve">avere </w:t>
      </w:r>
      <w:r w:rsidRPr="006C139E">
        <w:rPr>
          <w:rFonts w:ascii="Arial" w:hAnsi="Arial"/>
          <w:color w:val="000000" w:themeColor="text1"/>
          <w:sz w:val="20"/>
        </w:rPr>
        <w:t xml:space="preserve">più </w:t>
      </w:r>
      <w:r w:rsidR="002B5BDA">
        <w:rPr>
          <w:rFonts w:ascii="Arial" w:hAnsi="Arial"/>
          <w:color w:val="000000" w:themeColor="text1"/>
          <w:sz w:val="20"/>
        </w:rPr>
        <w:t>fiducia</w:t>
      </w:r>
      <w:r w:rsidR="002B5BDA" w:rsidRPr="006C139E">
        <w:rPr>
          <w:rFonts w:ascii="Arial" w:hAnsi="Arial"/>
          <w:color w:val="000000" w:themeColor="text1"/>
          <w:sz w:val="20"/>
        </w:rPr>
        <w:t xml:space="preserve"> </w:t>
      </w:r>
      <w:r w:rsidRPr="006C139E">
        <w:rPr>
          <w:rFonts w:ascii="Arial" w:hAnsi="Arial"/>
          <w:color w:val="000000" w:themeColor="text1"/>
          <w:sz w:val="20"/>
        </w:rPr>
        <w:t>nella misurazione.</w:t>
      </w:r>
    </w:p>
    <w:p w14:paraId="4D21C4B6" w14:textId="3FB72EE4" w:rsidR="00C36658" w:rsidRPr="006C139E" w:rsidRDefault="00C36658" w:rsidP="0056003A">
      <w:pPr>
        <w:pStyle w:val="Listenabsatz"/>
        <w:numPr>
          <w:ilvl w:val="0"/>
          <w:numId w:val="2"/>
        </w:numPr>
        <w:spacing w:line="360" w:lineRule="auto"/>
        <w:rPr>
          <w:rFonts w:ascii="Arial" w:hAnsi="Arial" w:cs="Arial"/>
          <w:color w:val="000000" w:themeColor="text1"/>
          <w:sz w:val="20"/>
          <w:szCs w:val="22"/>
        </w:rPr>
      </w:pPr>
      <w:r w:rsidRPr="006C139E">
        <w:rPr>
          <w:rFonts w:ascii="Arial" w:hAnsi="Arial"/>
          <w:b/>
          <w:color w:val="000000" w:themeColor="text1"/>
          <w:sz w:val="20"/>
        </w:rPr>
        <w:t>Modalità barra scala</w:t>
      </w:r>
      <w:r w:rsidRPr="006C139E">
        <w:rPr>
          <w:rFonts w:ascii="Arial" w:hAnsi="Arial"/>
          <w:color w:val="000000" w:themeColor="text1"/>
          <w:sz w:val="20"/>
        </w:rPr>
        <w:t xml:space="preserve">: Consente un'ampia profondità di campo per un'acquisizione perfetta del target </w:t>
      </w:r>
      <w:r w:rsidRPr="006C139E">
        <w:rPr>
          <w:rFonts w:ascii="Arial" w:hAnsi="Arial"/>
          <w:sz w:val="20"/>
        </w:rPr>
        <w:t>da 0,3 m to 2,5 m.</w:t>
      </w:r>
    </w:p>
    <w:p w14:paraId="24A6DA2F" w14:textId="62F7590C" w:rsidR="00C47E38" w:rsidRPr="006C139E" w:rsidRDefault="00C47E38" w:rsidP="0056003A">
      <w:pPr>
        <w:pStyle w:val="Listenabsatz"/>
        <w:numPr>
          <w:ilvl w:val="0"/>
          <w:numId w:val="2"/>
        </w:numPr>
        <w:spacing w:line="360" w:lineRule="auto"/>
        <w:rPr>
          <w:rFonts w:ascii="Arial" w:hAnsi="Arial" w:cs="Arial"/>
          <w:color w:val="000000" w:themeColor="text1"/>
          <w:sz w:val="20"/>
          <w:szCs w:val="22"/>
        </w:rPr>
      </w:pPr>
      <w:r w:rsidRPr="006C139E">
        <w:rPr>
          <w:rFonts w:ascii="Arial" w:hAnsi="Arial"/>
          <w:b/>
          <w:color w:val="000000" w:themeColor="text1"/>
          <w:sz w:val="20"/>
        </w:rPr>
        <w:t>Affidabilità</w:t>
      </w:r>
      <w:r w:rsidRPr="006C139E">
        <w:rPr>
          <w:rFonts w:ascii="Arial" w:hAnsi="Arial"/>
          <w:color w:val="000000" w:themeColor="text1"/>
          <w:sz w:val="20"/>
        </w:rPr>
        <w:t>: Con test di accettazione eseguiti in un laboratorio accreditato ISO 17025.</w:t>
      </w:r>
    </w:p>
    <w:p w14:paraId="7FC3D6F1" w14:textId="69F47047" w:rsidR="00B34D7B" w:rsidRPr="006C139E" w:rsidRDefault="0084058A" w:rsidP="0056003A">
      <w:pPr>
        <w:pStyle w:val="Listenabsatz"/>
        <w:numPr>
          <w:ilvl w:val="0"/>
          <w:numId w:val="2"/>
        </w:numPr>
        <w:spacing w:line="360" w:lineRule="auto"/>
        <w:rPr>
          <w:rFonts w:ascii="Arial" w:hAnsi="Arial" w:cs="Arial"/>
          <w:sz w:val="20"/>
          <w:szCs w:val="22"/>
        </w:rPr>
      </w:pPr>
      <w:r w:rsidRPr="006C139E">
        <w:rPr>
          <w:rFonts w:ascii="Arial" w:hAnsi="Arial"/>
          <w:b/>
          <w:color w:val="000000" w:themeColor="text1"/>
          <w:sz w:val="20"/>
        </w:rPr>
        <w:t>Semplicità.</w:t>
      </w:r>
      <w:r w:rsidRPr="006C139E">
        <w:rPr>
          <w:rFonts w:ascii="Arial" w:hAnsi="Arial"/>
          <w:color w:val="000000" w:themeColor="text1"/>
          <w:sz w:val="20"/>
        </w:rPr>
        <w:t xml:space="preserve"> Il suo software potente e intuitivo offre un'esperienza d'uso ottimale, anche per i non esperti</w:t>
      </w:r>
      <w:r w:rsidRPr="006C139E">
        <w:rPr>
          <w:rFonts w:ascii="Arial" w:hAnsi="Arial"/>
          <w:sz w:val="20"/>
        </w:rPr>
        <w:t>.</w:t>
      </w:r>
    </w:p>
    <w:p w14:paraId="6604160F" w14:textId="77777777" w:rsidR="00B34D7B" w:rsidRPr="002B5BDA" w:rsidRDefault="00B34D7B" w:rsidP="0056003A">
      <w:pPr>
        <w:spacing w:line="360" w:lineRule="auto"/>
        <w:rPr>
          <w:rFonts w:ascii="Arial" w:hAnsi="Arial" w:cs="Arial"/>
          <w:sz w:val="20"/>
          <w:szCs w:val="22"/>
        </w:rPr>
      </w:pPr>
    </w:p>
    <w:p w14:paraId="725973FE" w14:textId="7934AB47" w:rsidR="00D25869" w:rsidRPr="006C139E" w:rsidRDefault="00D25869" w:rsidP="0056003A">
      <w:pPr>
        <w:spacing w:line="360" w:lineRule="auto"/>
        <w:rPr>
          <w:rFonts w:ascii="Arial" w:hAnsi="Arial" w:cs="Arial"/>
          <w:sz w:val="20"/>
        </w:rPr>
      </w:pPr>
      <w:r w:rsidRPr="006C139E">
        <w:rPr>
          <w:rFonts w:ascii="Arial" w:hAnsi="Arial"/>
          <w:sz w:val="20"/>
        </w:rPr>
        <w:t>Con la serie HandySCAN 3D|MAX, Creaform continua a essere all'avanguardia nella scansione 3D portatile ad alta precisione”, dichiara Olivier Plamondon, Product Manager di Creaform. “Semplicemente non c'è nessun altro prodotto sul mercato che offra un livello così elevato di accuratezza e precisione volumetrica per i pezzi di grandi dimensioni.”</w:t>
      </w:r>
    </w:p>
    <w:p w14:paraId="0659BBB3" w14:textId="77777777" w:rsidR="005C6EB2" w:rsidRPr="002B5BDA" w:rsidRDefault="005C6EB2" w:rsidP="0056003A">
      <w:pPr>
        <w:spacing w:line="360" w:lineRule="auto"/>
        <w:rPr>
          <w:rFonts w:ascii="Arial" w:hAnsi="Arial" w:cs="Arial"/>
          <w:b/>
          <w:sz w:val="20"/>
          <w:szCs w:val="22"/>
        </w:rPr>
      </w:pPr>
    </w:p>
    <w:p w14:paraId="62B02254" w14:textId="2B5B385B" w:rsidR="0056003A" w:rsidRDefault="0056003A" w:rsidP="0056003A">
      <w:pPr>
        <w:spacing w:line="360" w:lineRule="auto"/>
        <w:jc w:val="center"/>
        <w:rPr>
          <w:rFonts w:ascii="Arial" w:hAnsi="Arial"/>
          <w:b/>
          <w:sz w:val="20"/>
        </w:rPr>
      </w:pPr>
      <w:r>
        <w:rPr>
          <w:rFonts w:ascii="Arial" w:hAnsi="Arial"/>
          <w:b/>
          <w:sz w:val="20"/>
        </w:rPr>
        <w:t>###</w:t>
      </w:r>
    </w:p>
    <w:p w14:paraId="1D291910" w14:textId="77777777" w:rsidR="0056003A" w:rsidRDefault="0056003A" w:rsidP="0056003A">
      <w:pPr>
        <w:spacing w:line="360" w:lineRule="auto"/>
        <w:rPr>
          <w:rFonts w:ascii="Arial" w:hAnsi="Arial"/>
          <w:b/>
          <w:sz w:val="20"/>
        </w:rPr>
      </w:pPr>
    </w:p>
    <w:p w14:paraId="1090A3BB" w14:textId="77777777" w:rsidR="0056003A" w:rsidRDefault="0056003A" w:rsidP="0056003A">
      <w:pPr>
        <w:spacing w:line="360" w:lineRule="auto"/>
        <w:rPr>
          <w:rFonts w:ascii="Arial" w:hAnsi="Arial"/>
          <w:b/>
          <w:sz w:val="20"/>
        </w:rPr>
      </w:pPr>
    </w:p>
    <w:p w14:paraId="0252A76D" w14:textId="4CB32B4A" w:rsidR="004E70F2" w:rsidRPr="004E70F2" w:rsidRDefault="004E70F2" w:rsidP="0056003A">
      <w:pPr>
        <w:spacing w:line="360" w:lineRule="auto"/>
        <w:rPr>
          <w:rFonts w:ascii="Arial" w:hAnsi="Arial"/>
          <w:b/>
          <w:sz w:val="20"/>
        </w:rPr>
      </w:pPr>
      <w:r w:rsidRPr="004E70F2">
        <w:rPr>
          <w:rFonts w:ascii="Arial" w:hAnsi="Arial"/>
          <w:b/>
          <w:sz w:val="20"/>
        </w:rPr>
        <w:t>Informazioni su Creaform</w:t>
      </w:r>
    </w:p>
    <w:p w14:paraId="37EDA16B" w14:textId="77777777" w:rsidR="004E70F2" w:rsidRPr="004E70F2" w:rsidRDefault="004E70F2" w:rsidP="0056003A">
      <w:pPr>
        <w:spacing w:line="360" w:lineRule="auto"/>
        <w:rPr>
          <w:rFonts w:ascii="Arial" w:hAnsi="Arial"/>
          <w:b/>
          <w:sz w:val="20"/>
        </w:rPr>
      </w:pPr>
    </w:p>
    <w:p w14:paraId="32564EC8" w14:textId="77777777" w:rsidR="004E70F2" w:rsidRPr="004E70F2" w:rsidRDefault="004E70F2" w:rsidP="0056003A">
      <w:pPr>
        <w:spacing w:line="360" w:lineRule="auto"/>
        <w:rPr>
          <w:rFonts w:ascii="Arial" w:hAnsi="Arial"/>
          <w:bCs/>
          <w:sz w:val="20"/>
        </w:rPr>
      </w:pPr>
      <w:r w:rsidRPr="004E70F2">
        <w:rPr>
          <w:rFonts w:ascii="Arial" w:hAnsi="Arial"/>
          <w:bCs/>
          <w:sz w:val="20"/>
        </w:rPr>
        <w:t xml:space="preserve">Forte di due decenni di esperienza nel plasmare il futuro della metrologia dimensionale, Creaform assiste i propri clienti nel realizzare le loro ambizioni di misura attraverso soluzioni 3D all'avanguardia. Con il suo ampio portafoglio hardware e software, Creaform consente ai suoi utenti di sperimentare in prima persona l'innovazione attraverso la scansione 3D, il reverse engineering, il controllo qualità, le prove non </w:t>
      </w:r>
      <w:r w:rsidRPr="004E70F2">
        <w:rPr>
          <w:rFonts w:ascii="Arial" w:hAnsi="Arial"/>
          <w:bCs/>
          <w:sz w:val="20"/>
        </w:rPr>
        <w:lastRenderedPageBreak/>
        <w:t xml:space="preserve">distruttive, lo sviluppo dei prodotti e la manutenzione. Migliaia di professionisti in vari settori, come quello automobilistico, aerospaziale, manifatturiero, dell'industria pesante, dell’oil and gas, della produzione di energia, dei prodotti di consumo, della ricerca e dell'istruzione, hanno scoperto che con Creaform l'innovazione prende forma. </w:t>
      </w:r>
    </w:p>
    <w:p w14:paraId="34190F05" w14:textId="77777777" w:rsidR="004E70F2" w:rsidRPr="004E70F2" w:rsidRDefault="004E70F2" w:rsidP="0056003A">
      <w:pPr>
        <w:spacing w:line="360" w:lineRule="auto"/>
        <w:rPr>
          <w:rFonts w:ascii="Arial" w:hAnsi="Arial"/>
          <w:bCs/>
          <w:sz w:val="20"/>
        </w:rPr>
      </w:pPr>
    </w:p>
    <w:p w14:paraId="37974DAA" w14:textId="40620DC8" w:rsidR="003259E4" w:rsidRPr="004E70F2" w:rsidRDefault="004E70F2" w:rsidP="0056003A">
      <w:pPr>
        <w:spacing w:line="360" w:lineRule="auto"/>
        <w:rPr>
          <w:rFonts w:ascii="Arial" w:hAnsi="Arial" w:cs="Arial"/>
          <w:bCs/>
          <w:sz w:val="20"/>
          <w:highlight w:val="yellow"/>
        </w:rPr>
      </w:pPr>
      <w:r w:rsidRPr="004E70F2">
        <w:rPr>
          <w:rFonts w:ascii="Arial" w:hAnsi="Arial"/>
          <w:bCs/>
          <w:sz w:val="20"/>
        </w:rPr>
        <w:t>Con sede a Lévis, Québec, Canada, Creaform è presente in oltre 85 Paesi attraverso 26 uffici locali situati in tutto il mondo e una rete di oltre un centinaio di distributori. Una presenza che consente all'azienda di costruire relazioni e fornire un servizio clienti senza pari. Creaform è un'unità aziendale di AMETEK, Inc. fornitore leader a livello mondiale di soluzioni tecnologiche industriali che serve una serie diversificata di interessanti mercati di nicchia con un fatturato annuo di oltre 7 miliardi di dollari.</w:t>
      </w:r>
    </w:p>
    <w:p w14:paraId="68CF9194" w14:textId="77777777" w:rsidR="00AD006C" w:rsidRPr="004E70F2" w:rsidRDefault="00AD006C" w:rsidP="0056003A">
      <w:pPr>
        <w:spacing w:line="360" w:lineRule="auto"/>
        <w:rPr>
          <w:rFonts w:ascii="Arial" w:hAnsi="Arial" w:cs="Arial"/>
          <w:sz w:val="20"/>
          <w:highlight w:val="yellow"/>
        </w:rPr>
      </w:pPr>
    </w:p>
    <w:p w14:paraId="40DE2479" w14:textId="091A8151" w:rsidR="000B2314" w:rsidRDefault="00BD2CCA" w:rsidP="0056003A">
      <w:pPr>
        <w:spacing w:line="360" w:lineRule="auto"/>
        <w:rPr>
          <w:rStyle w:val="Hyperlink"/>
          <w:rFonts w:ascii="Arial" w:hAnsi="Arial"/>
          <w:color w:val="5E8AB4"/>
          <w:sz w:val="20"/>
          <w:lang w:val="en-CA"/>
        </w:rPr>
      </w:pPr>
      <w:hyperlink r:id="rId14" w:history="1">
        <w:r w:rsidRPr="004E70F2">
          <w:rPr>
            <w:rStyle w:val="Hyperlink"/>
            <w:rFonts w:ascii="Arial" w:hAnsi="Arial"/>
            <w:color w:val="5E8AB4"/>
            <w:sz w:val="20"/>
            <w:lang w:val="en-CA"/>
          </w:rPr>
          <w:t>creaform3d.com</w:t>
        </w:r>
      </w:hyperlink>
    </w:p>
    <w:p w14:paraId="0825872B" w14:textId="77777777" w:rsidR="0056003A" w:rsidRDefault="0056003A" w:rsidP="0056003A">
      <w:pPr>
        <w:spacing w:line="360" w:lineRule="auto"/>
        <w:rPr>
          <w:rStyle w:val="Hyperlink"/>
          <w:rFonts w:ascii="Arial" w:hAnsi="Arial"/>
          <w:color w:val="5E8AB4"/>
          <w:sz w:val="20"/>
          <w:lang w:val="en-CA"/>
        </w:rPr>
      </w:pPr>
    </w:p>
    <w:p w14:paraId="7EDF9CF8" w14:textId="77777777" w:rsidR="0056003A" w:rsidRDefault="0056003A" w:rsidP="0056003A">
      <w:pPr>
        <w:spacing w:line="360" w:lineRule="auto"/>
        <w:rPr>
          <w:rFonts w:ascii="Arial" w:hAnsi="Arial" w:cs="Arial"/>
          <w:b/>
          <w:bCs/>
          <w:sz w:val="20"/>
          <w:lang w:val="en-US"/>
        </w:rPr>
      </w:pPr>
      <w:bookmarkStart w:id="0" w:name="_Hlk178691913"/>
    </w:p>
    <w:p w14:paraId="200EC32A" w14:textId="4B7644C4" w:rsidR="0056003A" w:rsidRPr="00CD4015" w:rsidRDefault="0056003A" w:rsidP="0056003A">
      <w:pPr>
        <w:spacing w:line="360" w:lineRule="auto"/>
        <w:rPr>
          <w:rFonts w:ascii="Arial" w:hAnsi="Arial" w:cs="Arial"/>
          <w:b/>
          <w:bCs/>
          <w:sz w:val="20"/>
          <w:lang w:val="en-US"/>
        </w:rPr>
      </w:pPr>
      <w:proofErr w:type="spellStart"/>
      <w:r w:rsidRPr="00CD4015">
        <w:rPr>
          <w:rFonts w:ascii="Arial" w:hAnsi="Arial" w:cs="Arial"/>
          <w:b/>
          <w:bCs/>
          <w:sz w:val="20"/>
          <w:lang w:val="en-US"/>
        </w:rPr>
        <w:t>Contat</w:t>
      </w:r>
      <w:r>
        <w:rPr>
          <w:rFonts w:ascii="Arial" w:hAnsi="Arial" w:cs="Arial"/>
          <w:b/>
          <w:bCs/>
          <w:sz w:val="20"/>
          <w:lang w:val="en-US"/>
        </w:rPr>
        <w:t>to</w:t>
      </w:r>
      <w:proofErr w:type="spellEnd"/>
      <w:r>
        <w:rPr>
          <w:rFonts w:ascii="Arial" w:hAnsi="Arial" w:cs="Arial"/>
          <w:b/>
          <w:bCs/>
          <w:sz w:val="20"/>
          <w:lang w:val="en-US"/>
        </w:rPr>
        <w:t xml:space="preserve"> Stampa</w:t>
      </w:r>
      <w:r w:rsidRPr="00CD4015">
        <w:rPr>
          <w:rFonts w:ascii="Arial" w:hAnsi="Arial" w:cs="Arial"/>
          <w:b/>
          <w:bCs/>
          <w:sz w:val="20"/>
          <w:lang w:val="en-US"/>
        </w:rPr>
        <w:t>:</w:t>
      </w:r>
    </w:p>
    <w:p w14:paraId="7161DFD9" w14:textId="77777777" w:rsidR="0056003A" w:rsidRPr="00CD4015" w:rsidRDefault="0056003A" w:rsidP="0056003A">
      <w:pPr>
        <w:spacing w:line="360" w:lineRule="auto"/>
        <w:rPr>
          <w:rFonts w:ascii="Arial" w:hAnsi="Arial" w:cs="Arial"/>
          <w:sz w:val="20"/>
          <w:lang w:val="en-US"/>
        </w:rPr>
      </w:pPr>
      <w:r w:rsidRPr="00CD4015">
        <w:rPr>
          <w:rFonts w:ascii="Arial" w:hAnsi="Arial" w:cs="Arial"/>
          <w:sz w:val="20"/>
          <w:lang w:val="en-US"/>
        </w:rPr>
        <w:t>Annick Christina Giesen</w:t>
      </w:r>
    </w:p>
    <w:p w14:paraId="52D56D82" w14:textId="77777777" w:rsidR="0056003A" w:rsidRPr="00CD4015" w:rsidRDefault="0056003A" w:rsidP="0056003A">
      <w:pPr>
        <w:spacing w:line="360" w:lineRule="auto"/>
        <w:rPr>
          <w:rFonts w:ascii="Arial" w:hAnsi="Arial" w:cs="Arial"/>
          <w:sz w:val="20"/>
          <w:lang w:val="en-US"/>
        </w:rPr>
      </w:pPr>
      <w:r w:rsidRPr="00CD4015">
        <w:rPr>
          <w:rFonts w:ascii="Arial" w:hAnsi="Arial" w:cs="Arial"/>
          <w:sz w:val="20"/>
          <w:lang w:val="en-US"/>
        </w:rPr>
        <w:t>Regional Marketing &amp; PR Manager EMEA</w:t>
      </w:r>
    </w:p>
    <w:p w14:paraId="60D700CC" w14:textId="77777777" w:rsidR="0056003A" w:rsidRPr="009C2945" w:rsidRDefault="0056003A" w:rsidP="0056003A">
      <w:pPr>
        <w:spacing w:line="360" w:lineRule="auto"/>
        <w:rPr>
          <w:rFonts w:ascii="Arial" w:hAnsi="Arial" w:cs="Arial"/>
          <w:sz w:val="20"/>
          <w:lang w:val="de-DE"/>
        </w:rPr>
      </w:pPr>
      <w:r w:rsidRPr="009C2945">
        <w:rPr>
          <w:rFonts w:ascii="Arial" w:hAnsi="Arial" w:cs="Arial"/>
          <w:sz w:val="20"/>
          <w:lang w:val="de-DE"/>
        </w:rPr>
        <w:t>Tel. +49 711 1856 8064</w:t>
      </w:r>
    </w:p>
    <w:p w14:paraId="33467384" w14:textId="77777777" w:rsidR="0056003A" w:rsidRPr="000071BE" w:rsidRDefault="0056003A" w:rsidP="0056003A">
      <w:pPr>
        <w:spacing w:line="360" w:lineRule="auto"/>
        <w:rPr>
          <w:rFonts w:ascii="Arial" w:hAnsi="Arial" w:cs="Arial"/>
          <w:sz w:val="20"/>
          <w:lang w:val="de-DE"/>
        </w:rPr>
      </w:pPr>
      <w:hyperlink r:id="rId15" w:history="1">
        <w:r w:rsidRPr="000071BE">
          <w:rPr>
            <w:rStyle w:val="Hyperlink"/>
            <w:rFonts w:ascii="Arial" w:hAnsi="Arial" w:cs="Arial"/>
            <w:sz w:val="20"/>
            <w:lang w:val="de-DE"/>
          </w:rPr>
          <w:t>Annick.Giesen@ametek.com</w:t>
        </w:r>
      </w:hyperlink>
    </w:p>
    <w:p w14:paraId="30CA6DE3" w14:textId="77777777" w:rsidR="0056003A" w:rsidRPr="000071BE" w:rsidRDefault="0056003A" w:rsidP="0056003A">
      <w:pPr>
        <w:spacing w:line="360" w:lineRule="auto"/>
        <w:rPr>
          <w:rFonts w:ascii="Arial" w:hAnsi="Arial" w:cs="Arial"/>
          <w:sz w:val="20"/>
          <w:lang w:val="de-DE"/>
        </w:rPr>
      </w:pPr>
    </w:p>
    <w:p w14:paraId="60E67C9F" w14:textId="77777777" w:rsidR="0056003A" w:rsidRPr="000071BE" w:rsidRDefault="0056003A" w:rsidP="0056003A">
      <w:pPr>
        <w:spacing w:line="360" w:lineRule="auto"/>
        <w:rPr>
          <w:rFonts w:ascii="Arial" w:hAnsi="Arial" w:cs="Arial"/>
          <w:sz w:val="20"/>
          <w:lang w:val="de-DE"/>
        </w:rPr>
      </w:pPr>
      <w:r w:rsidRPr="000071BE">
        <w:rPr>
          <w:rFonts w:ascii="Arial" w:hAnsi="Arial" w:cs="Arial"/>
          <w:sz w:val="20"/>
          <w:lang w:val="de-DE"/>
        </w:rPr>
        <w:t>AMETEK GmbH - Division Creaform Deutschland</w:t>
      </w:r>
    </w:p>
    <w:p w14:paraId="0547D3D4" w14:textId="77777777" w:rsidR="0056003A" w:rsidRPr="000071BE" w:rsidRDefault="0056003A" w:rsidP="0056003A">
      <w:pPr>
        <w:spacing w:line="360" w:lineRule="auto"/>
        <w:rPr>
          <w:rFonts w:ascii="Arial" w:hAnsi="Arial" w:cs="Arial"/>
          <w:sz w:val="20"/>
          <w:lang w:val="en-US"/>
        </w:rPr>
      </w:pPr>
      <w:proofErr w:type="spellStart"/>
      <w:r w:rsidRPr="000071BE">
        <w:rPr>
          <w:rFonts w:ascii="Arial" w:hAnsi="Arial" w:cs="Arial"/>
          <w:sz w:val="20"/>
          <w:lang w:val="en-US"/>
        </w:rPr>
        <w:t>Meisenweg</w:t>
      </w:r>
      <w:proofErr w:type="spellEnd"/>
      <w:r w:rsidRPr="000071BE">
        <w:rPr>
          <w:rFonts w:ascii="Arial" w:hAnsi="Arial" w:cs="Arial"/>
          <w:sz w:val="20"/>
          <w:lang w:val="en-US"/>
        </w:rPr>
        <w:t xml:space="preserve"> 37</w:t>
      </w:r>
    </w:p>
    <w:p w14:paraId="2F962D5B" w14:textId="77777777" w:rsidR="0056003A" w:rsidRPr="000071BE" w:rsidRDefault="0056003A" w:rsidP="0056003A">
      <w:pPr>
        <w:spacing w:line="360" w:lineRule="auto"/>
        <w:rPr>
          <w:rStyle w:val="Hyperlink"/>
          <w:rFonts w:ascii="Arial" w:hAnsi="Arial" w:cs="Arial"/>
          <w:szCs w:val="22"/>
          <w:lang w:val="fr-CA"/>
        </w:rPr>
      </w:pPr>
      <w:r w:rsidRPr="000071BE">
        <w:rPr>
          <w:rFonts w:ascii="Arial" w:hAnsi="Arial" w:cs="Arial"/>
          <w:sz w:val="20"/>
        </w:rPr>
        <w:t xml:space="preserve">D - 70771 </w:t>
      </w:r>
      <w:proofErr w:type="spellStart"/>
      <w:r w:rsidRPr="000071BE">
        <w:rPr>
          <w:rFonts w:ascii="Arial" w:hAnsi="Arial" w:cs="Arial"/>
          <w:sz w:val="20"/>
        </w:rPr>
        <w:t>Leinfelden-Echterdingen</w:t>
      </w:r>
      <w:proofErr w:type="spellEnd"/>
    </w:p>
    <w:bookmarkEnd w:id="0"/>
    <w:p w14:paraId="1C4BB941" w14:textId="77777777" w:rsidR="0056003A" w:rsidRPr="006C139E" w:rsidRDefault="0056003A" w:rsidP="0056003A">
      <w:pPr>
        <w:spacing w:line="360" w:lineRule="auto"/>
        <w:rPr>
          <w:rFonts w:ascii="Arial" w:hAnsi="Arial" w:cs="Arial"/>
          <w:color w:val="5E8AB4"/>
        </w:rPr>
      </w:pPr>
    </w:p>
    <w:sectPr w:rsidR="0056003A" w:rsidRPr="006C139E" w:rsidSect="005C6EB2">
      <w:headerReference w:type="default" r:id="rId16"/>
      <w:footerReference w:type="default" r:id="rId17"/>
      <w:pgSz w:w="12240" w:h="15840"/>
      <w:pgMar w:top="2552" w:right="1417" w:bottom="1417" w:left="1417" w:header="708" w:footer="124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D34A" w14:textId="77777777" w:rsidR="00103295" w:rsidRDefault="00103295">
      <w:r>
        <w:separator/>
      </w:r>
    </w:p>
  </w:endnote>
  <w:endnote w:type="continuationSeparator" w:id="0">
    <w:p w14:paraId="6C441A12" w14:textId="77777777" w:rsidR="00103295" w:rsidRDefault="00103295">
      <w:r>
        <w:continuationSeparator/>
      </w:r>
    </w:p>
  </w:endnote>
  <w:endnote w:type="continuationNotice" w:id="1">
    <w:p w14:paraId="70303E95" w14:textId="77777777" w:rsidR="00103295" w:rsidRDefault="00103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384C" w14:textId="17566926" w:rsidR="00CD415A" w:rsidRDefault="00383048" w:rsidP="00161F04">
    <w:pPr>
      <w:pStyle w:val="Fuzeile"/>
      <w:tabs>
        <w:tab w:val="left" w:pos="0"/>
      </w:tabs>
    </w:pPr>
    <w:r>
      <w:rPr>
        <w:noProof/>
      </w:rPr>
      <w:drawing>
        <wp:anchor distT="0" distB="0" distL="114300" distR="114300" simplePos="0" relativeHeight="251658241" behindDoc="1" locked="0" layoutInCell="1" allowOverlap="1" wp14:anchorId="3C21F076" wp14:editId="690C90A6">
          <wp:simplePos x="0" y="0"/>
          <wp:positionH relativeFrom="column">
            <wp:posOffset>0</wp:posOffset>
          </wp:positionH>
          <wp:positionV relativeFrom="paragraph">
            <wp:posOffset>0</wp:posOffset>
          </wp:positionV>
          <wp:extent cx="2754926" cy="4464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754926" cy="44640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A1FD" w14:textId="77777777" w:rsidR="00103295" w:rsidRDefault="00103295">
      <w:r>
        <w:separator/>
      </w:r>
    </w:p>
  </w:footnote>
  <w:footnote w:type="continuationSeparator" w:id="0">
    <w:p w14:paraId="055E2302" w14:textId="77777777" w:rsidR="00103295" w:rsidRDefault="00103295">
      <w:r>
        <w:continuationSeparator/>
      </w:r>
    </w:p>
  </w:footnote>
  <w:footnote w:type="continuationNotice" w:id="1">
    <w:p w14:paraId="31A4EB05" w14:textId="77777777" w:rsidR="00103295" w:rsidRDefault="00103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BFAA" w14:textId="67773A85" w:rsidR="00A31372" w:rsidRPr="001758A0" w:rsidRDefault="00CC6E44" w:rsidP="00CC6E44">
    <w:pPr>
      <w:pStyle w:val="Kopfzeile"/>
    </w:pPr>
    <w:r>
      <w:rPr>
        <w:noProof/>
      </w:rPr>
      <w:drawing>
        <wp:anchor distT="0" distB="0" distL="114300" distR="114300" simplePos="0" relativeHeight="251658240" behindDoc="0" locked="0" layoutInCell="1" allowOverlap="1" wp14:anchorId="4A389A6E" wp14:editId="640CE804">
          <wp:simplePos x="0" y="0"/>
          <wp:positionH relativeFrom="column">
            <wp:posOffset>0</wp:posOffset>
          </wp:positionH>
          <wp:positionV relativeFrom="paragraph">
            <wp:posOffset>-635</wp:posOffset>
          </wp:positionV>
          <wp:extent cx="2127600" cy="752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21276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7A5F"/>
    <w:multiLevelType w:val="hybridMultilevel"/>
    <w:tmpl w:val="CA26B0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6259F"/>
    <w:multiLevelType w:val="hybridMultilevel"/>
    <w:tmpl w:val="0C9E8D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97140076">
    <w:abstractNumId w:val="1"/>
  </w:num>
  <w:num w:numId="2" w16cid:durableId="167387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F8"/>
    <w:rsid w:val="000061AD"/>
    <w:rsid w:val="00007CF1"/>
    <w:rsid w:val="00042947"/>
    <w:rsid w:val="000577DE"/>
    <w:rsid w:val="000634B3"/>
    <w:rsid w:val="00080BC5"/>
    <w:rsid w:val="00085B6C"/>
    <w:rsid w:val="000865E6"/>
    <w:rsid w:val="000A2A8E"/>
    <w:rsid w:val="000B2314"/>
    <w:rsid w:val="000B5CDB"/>
    <w:rsid w:val="000C7177"/>
    <w:rsid w:val="000E496B"/>
    <w:rsid w:val="000E553B"/>
    <w:rsid w:val="00103295"/>
    <w:rsid w:val="00161F04"/>
    <w:rsid w:val="00164932"/>
    <w:rsid w:val="001743DC"/>
    <w:rsid w:val="001758A0"/>
    <w:rsid w:val="00192720"/>
    <w:rsid w:val="00192954"/>
    <w:rsid w:val="00196A60"/>
    <w:rsid w:val="001A2772"/>
    <w:rsid w:val="001C4EDD"/>
    <w:rsid w:val="001F032C"/>
    <w:rsid w:val="001F728F"/>
    <w:rsid w:val="00233DD3"/>
    <w:rsid w:val="00237913"/>
    <w:rsid w:val="002504BB"/>
    <w:rsid w:val="002570DD"/>
    <w:rsid w:val="00257CF6"/>
    <w:rsid w:val="002B0D7C"/>
    <w:rsid w:val="002B5BDA"/>
    <w:rsid w:val="002C4E53"/>
    <w:rsid w:val="002E0B8F"/>
    <w:rsid w:val="0032077D"/>
    <w:rsid w:val="003259E4"/>
    <w:rsid w:val="00331FAF"/>
    <w:rsid w:val="00334E84"/>
    <w:rsid w:val="00355885"/>
    <w:rsid w:val="00356498"/>
    <w:rsid w:val="003734A3"/>
    <w:rsid w:val="00373578"/>
    <w:rsid w:val="00383048"/>
    <w:rsid w:val="004164AC"/>
    <w:rsid w:val="00425645"/>
    <w:rsid w:val="00427DD1"/>
    <w:rsid w:val="004303B6"/>
    <w:rsid w:val="00437CC4"/>
    <w:rsid w:val="00472AC5"/>
    <w:rsid w:val="00482109"/>
    <w:rsid w:val="00495031"/>
    <w:rsid w:val="004A42C3"/>
    <w:rsid w:val="004D57D0"/>
    <w:rsid w:val="004E311E"/>
    <w:rsid w:val="004E70F2"/>
    <w:rsid w:val="004F15FA"/>
    <w:rsid w:val="004F6514"/>
    <w:rsid w:val="00504B40"/>
    <w:rsid w:val="005312A3"/>
    <w:rsid w:val="0056003A"/>
    <w:rsid w:val="005744DF"/>
    <w:rsid w:val="0057482F"/>
    <w:rsid w:val="00591FEA"/>
    <w:rsid w:val="005B1BEF"/>
    <w:rsid w:val="005C1FAA"/>
    <w:rsid w:val="005C6EB2"/>
    <w:rsid w:val="006453D6"/>
    <w:rsid w:val="00655A10"/>
    <w:rsid w:val="00664250"/>
    <w:rsid w:val="006833B2"/>
    <w:rsid w:val="00692D70"/>
    <w:rsid w:val="006B667B"/>
    <w:rsid w:val="006C139E"/>
    <w:rsid w:val="006C153C"/>
    <w:rsid w:val="006D60C2"/>
    <w:rsid w:val="006E21CF"/>
    <w:rsid w:val="006E428A"/>
    <w:rsid w:val="006F5016"/>
    <w:rsid w:val="00700A60"/>
    <w:rsid w:val="007060A0"/>
    <w:rsid w:val="00725223"/>
    <w:rsid w:val="00773CB3"/>
    <w:rsid w:val="007837F9"/>
    <w:rsid w:val="007D6D08"/>
    <w:rsid w:val="007E007C"/>
    <w:rsid w:val="007E6AF3"/>
    <w:rsid w:val="00806F08"/>
    <w:rsid w:val="008168F0"/>
    <w:rsid w:val="00836C42"/>
    <w:rsid w:val="0084058A"/>
    <w:rsid w:val="008636A2"/>
    <w:rsid w:val="00886213"/>
    <w:rsid w:val="00890920"/>
    <w:rsid w:val="008971D4"/>
    <w:rsid w:val="008A0576"/>
    <w:rsid w:val="008A689F"/>
    <w:rsid w:val="008D7563"/>
    <w:rsid w:val="008E0BC8"/>
    <w:rsid w:val="008F0B9F"/>
    <w:rsid w:val="0093303B"/>
    <w:rsid w:val="0096049E"/>
    <w:rsid w:val="00961FCD"/>
    <w:rsid w:val="009701F1"/>
    <w:rsid w:val="00996CEE"/>
    <w:rsid w:val="00996FC1"/>
    <w:rsid w:val="009A73C8"/>
    <w:rsid w:val="009C2651"/>
    <w:rsid w:val="009D0248"/>
    <w:rsid w:val="009D0666"/>
    <w:rsid w:val="009E0B1B"/>
    <w:rsid w:val="009F2833"/>
    <w:rsid w:val="009F6F71"/>
    <w:rsid w:val="00A01A9C"/>
    <w:rsid w:val="00A31372"/>
    <w:rsid w:val="00A55D0B"/>
    <w:rsid w:val="00A77450"/>
    <w:rsid w:val="00AD006C"/>
    <w:rsid w:val="00AD3E68"/>
    <w:rsid w:val="00B072DA"/>
    <w:rsid w:val="00B34D7B"/>
    <w:rsid w:val="00B601A6"/>
    <w:rsid w:val="00B71D77"/>
    <w:rsid w:val="00B958A3"/>
    <w:rsid w:val="00B95950"/>
    <w:rsid w:val="00B96F6D"/>
    <w:rsid w:val="00BD2CCA"/>
    <w:rsid w:val="00BE239E"/>
    <w:rsid w:val="00BF758A"/>
    <w:rsid w:val="00C31218"/>
    <w:rsid w:val="00C36658"/>
    <w:rsid w:val="00C47E38"/>
    <w:rsid w:val="00C52104"/>
    <w:rsid w:val="00C67BF8"/>
    <w:rsid w:val="00C72522"/>
    <w:rsid w:val="00CB64DE"/>
    <w:rsid w:val="00CC6E44"/>
    <w:rsid w:val="00CD415A"/>
    <w:rsid w:val="00D0272C"/>
    <w:rsid w:val="00D25869"/>
    <w:rsid w:val="00D2764D"/>
    <w:rsid w:val="00D444CE"/>
    <w:rsid w:val="00D63971"/>
    <w:rsid w:val="00D706D2"/>
    <w:rsid w:val="00D82D3B"/>
    <w:rsid w:val="00D91810"/>
    <w:rsid w:val="00D9285C"/>
    <w:rsid w:val="00DA1BF7"/>
    <w:rsid w:val="00DB1808"/>
    <w:rsid w:val="00DD12A3"/>
    <w:rsid w:val="00DE0ADF"/>
    <w:rsid w:val="00DF44F4"/>
    <w:rsid w:val="00E22FE4"/>
    <w:rsid w:val="00E27338"/>
    <w:rsid w:val="00EB0E08"/>
    <w:rsid w:val="00ED0AA1"/>
    <w:rsid w:val="00EF358C"/>
    <w:rsid w:val="00F06287"/>
    <w:rsid w:val="00F468CC"/>
    <w:rsid w:val="00F50786"/>
    <w:rsid w:val="00F67EBE"/>
    <w:rsid w:val="00F729B6"/>
    <w:rsid w:val="00F83C49"/>
    <w:rsid w:val="00F93419"/>
    <w:rsid w:val="00FB31C5"/>
    <w:rsid w:val="00FB3B84"/>
    <w:rsid w:val="00FF1F2D"/>
    <w:rsid w:val="01171C22"/>
    <w:rsid w:val="080DE5B1"/>
    <w:rsid w:val="0D0D2AD4"/>
    <w:rsid w:val="0DD8C08A"/>
    <w:rsid w:val="0F25CD92"/>
    <w:rsid w:val="0FC5AF05"/>
    <w:rsid w:val="13A3218D"/>
    <w:rsid w:val="14D0D434"/>
    <w:rsid w:val="17E05754"/>
    <w:rsid w:val="18A140F4"/>
    <w:rsid w:val="1A260FD6"/>
    <w:rsid w:val="1CD7AC4C"/>
    <w:rsid w:val="1EBCE8FC"/>
    <w:rsid w:val="2224CB16"/>
    <w:rsid w:val="227B01D5"/>
    <w:rsid w:val="23A5A045"/>
    <w:rsid w:val="280A52CC"/>
    <w:rsid w:val="2821BCCD"/>
    <w:rsid w:val="292E036A"/>
    <w:rsid w:val="2B511078"/>
    <w:rsid w:val="2F0A3992"/>
    <w:rsid w:val="2F7D5D44"/>
    <w:rsid w:val="2F8850C0"/>
    <w:rsid w:val="300877DE"/>
    <w:rsid w:val="30D817A0"/>
    <w:rsid w:val="31D6728C"/>
    <w:rsid w:val="37AC6D73"/>
    <w:rsid w:val="385EE142"/>
    <w:rsid w:val="3898735D"/>
    <w:rsid w:val="38E5242C"/>
    <w:rsid w:val="3D92C83F"/>
    <w:rsid w:val="3FE26C03"/>
    <w:rsid w:val="4322ED1B"/>
    <w:rsid w:val="43D21E7C"/>
    <w:rsid w:val="466D1743"/>
    <w:rsid w:val="4730ACAF"/>
    <w:rsid w:val="47A5CAD2"/>
    <w:rsid w:val="4AE01528"/>
    <w:rsid w:val="4B5CF43F"/>
    <w:rsid w:val="4C93387B"/>
    <w:rsid w:val="4DA41D3A"/>
    <w:rsid w:val="51334A2F"/>
    <w:rsid w:val="522E4B5C"/>
    <w:rsid w:val="557CBEA5"/>
    <w:rsid w:val="5584288B"/>
    <w:rsid w:val="5940E34E"/>
    <w:rsid w:val="5A37C717"/>
    <w:rsid w:val="5A5B3D99"/>
    <w:rsid w:val="5C689DFC"/>
    <w:rsid w:val="5CBBEC2C"/>
    <w:rsid w:val="5DBA2745"/>
    <w:rsid w:val="5E2FE1F9"/>
    <w:rsid w:val="5F43EEAD"/>
    <w:rsid w:val="6346F649"/>
    <w:rsid w:val="651E6027"/>
    <w:rsid w:val="6630CF76"/>
    <w:rsid w:val="6B31575B"/>
    <w:rsid w:val="6D5A968C"/>
    <w:rsid w:val="6D8EFCC7"/>
    <w:rsid w:val="702B30A0"/>
    <w:rsid w:val="71AF4C22"/>
    <w:rsid w:val="722D8A5B"/>
    <w:rsid w:val="7368680B"/>
    <w:rsid w:val="74C551F8"/>
    <w:rsid w:val="75F70C23"/>
    <w:rsid w:val="76678E96"/>
    <w:rsid w:val="7A4C20DD"/>
    <w:rsid w:val="7BDE370D"/>
    <w:rsid w:val="7BE8550F"/>
    <w:rsid w:val="7E42B9CC"/>
    <w:rsid w:val="7F215D2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DEDF94"/>
  <w15:docId w15:val="{B24ED088-CA32-4A32-BE5F-4C636BCF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67BF8"/>
    <w:pPr>
      <w:spacing w:after="0"/>
    </w:pPr>
    <w:rPr>
      <w:rFonts w:ascii="Times" w:eastAsia="Times" w:hAnsi="Times" w:cs="Times New Roman"/>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7BF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67BF8"/>
    <w:rPr>
      <w:rFonts w:ascii="Lucida Grande" w:eastAsia="Times" w:hAnsi="Lucida Grande" w:cs="Lucida Grande"/>
      <w:sz w:val="18"/>
      <w:szCs w:val="18"/>
      <w:lang w:eastAsia="en-US"/>
    </w:rPr>
  </w:style>
  <w:style w:type="paragraph" w:styleId="Kopfzeile">
    <w:name w:val="header"/>
    <w:basedOn w:val="Standard"/>
    <w:link w:val="KopfzeileZchn"/>
    <w:uiPriority w:val="99"/>
    <w:unhideWhenUsed/>
    <w:rsid w:val="00A31372"/>
    <w:pPr>
      <w:tabs>
        <w:tab w:val="center" w:pos="4320"/>
        <w:tab w:val="right" w:pos="8640"/>
      </w:tabs>
    </w:pPr>
  </w:style>
  <w:style w:type="character" w:customStyle="1" w:styleId="KopfzeileZchn">
    <w:name w:val="Kopfzeile Zchn"/>
    <w:basedOn w:val="Absatz-Standardschriftart"/>
    <w:link w:val="Kopfzeile"/>
    <w:uiPriority w:val="99"/>
    <w:rsid w:val="00A31372"/>
    <w:rPr>
      <w:rFonts w:ascii="Times" w:eastAsia="Times" w:hAnsi="Times" w:cs="Times New Roman"/>
      <w:szCs w:val="20"/>
      <w:lang w:eastAsia="en-US"/>
    </w:rPr>
  </w:style>
  <w:style w:type="paragraph" w:styleId="Fuzeile">
    <w:name w:val="footer"/>
    <w:basedOn w:val="Standard"/>
    <w:link w:val="FuzeileZchn"/>
    <w:uiPriority w:val="99"/>
    <w:unhideWhenUsed/>
    <w:rsid w:val="00A31372"/>
    <w:pPr>
      <w:tabs>
        <w:tab w:val="center" w:pos="4320"/>
        <w:tab w:val="right" w:pos="8640"/>
      </w:tabs>
    </w:pPr>
  </w:style>
  <w:style w:type="character" w:customStyle="1" w:styleId="FuzeileZchn">
    <w:name w:val="Fußzeile Zchn"/>
    <w:basedOn w:val="Absatz-Standardschriftart"/>
    <w:link w:val="Fuzeile"/>
    <w:uiPriority w:val="99"/>
    <w:rsid w:val="00A31372"/>
    <w:rPr>
      <w:rFonts w:ascii="Times" w:eastAsia="Times" w:hAnsi="Times" w:cs="Times New Roman"/>
      <w:szCs w:val="20"/>
      <w:lang w:eastAsia="en-US"/>
    </w:rPr>
  </w:style>
  <w:style w:type="character" w:styleId="Hyperlink">
    <w:name w:val="Hyperlink"/>
    <w:basedOn w:val="Absatz-Standardschriftart"/>
    <w:uiPriority w:val="99"/>
    <w:unhideWhenUsed/>
    <w:rsid w:val="005C6EB2"/>
    <w:rPr>
      <w:color w:val="0000FF"/>
      <w:u w:val="single"/>
    </w:rPr>
  </w:style>
  <w:style w:type="character" w:styleId="NichtaufgelsteErwhnung">
    <w:name w:val="Unresolved Mention"/>
    <w:basedOn w:val="Absatz-Standardschriftart"/>
    <w:uiPriority w:val="99"/>
    <w:rsid w:val="003259E4"/>
    <w:rPr>
      <w:color w:val="605E5C"/>
      <w:shd w:val="clear" w:color="auto" w:fill="E1DFDD"/>
    </w:rPr>
  </w:style>
  <w:style w:type="paragraph" w:styleId="Listenabsatz">
    <w:name w:val="List Paragraph"/>
    <w:basedOn w:val="Standard"/>
    <w:uiPriority w:val="34"/>
    <w:qFormat/>
    <w:rsid w:val="00836C42"/>
    <w:pPr>
      <w:ind w:left="720"/>
      <w:contextualSpacing/>
    </w:pPr>
  </w:style>
  <w:style w:type="character" w:styleId="Kommentarzeichen">
    <w:name w:val="annotation reference"/>
    <w:basedOn w:val="Absatz-Standardschriftart"/>
    <w:uiPriority w:val="99"/>
    <w:semiHidden/>
    <w:unhideWhenUsed/>
    <w:rsid w:val="001C4EDD"/>
    <w:rPr>
      <w:sz w:val="16"/>
      <w:szCs w:val="16"/>
    </w:rPr>
  </w:style>
  <w:style w:type="paragraph" w:styleId="Kommentartext">
    <w:name w:val="annotation text"/>
    <w:basedOn w:val="Standard"/>
    <w:link w:val="KommentartextZchn"/>
    <w:uiPriority w:val="99"/>
    <w:unhideWhenUsed/>
    <w:rsid w:val="001C4EDD"/>
    <w:rPr>
      <w:sz w:val="20"/>
    </w:rPr>
  </w:style>
  <w:style w:type="character" w:customStyle="1" w:styleId="KommentartextZchn">
    <w:name w:val="Kommentartext Zchn"/>
    <w:basedOn w:val="Absatz-Standardschriftart"/>
    <w:link w:val="Kommentartext"/>
    <w:uiPriority w:val="99"/>
    <w:rsid w:val="001C4EDD"/>
    <w:rPr>
      <w:rFonts w:ascii="Times" w:eastAsia="Times" w:hAnsi="Times"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1C4EDD"/>
    <w:rPr>
      <w:b/>
      <w:bCs/>
    </w:rPr>
  </w:style>
  <w:style w:type="character" w:customStyle="1" w:styleId="KommentarthemaZchn">
    <w:name w:val="Kommentarthema Zchn"/>
    <w:basedOn w:val="KommentartextZchn"/>
    <w:link w:val="Kommentarthema"/>
    <w:uiPriority w:val="99"/>
    <w:semiHidden/>
    <w:rsid w:val="001C4EDD"/>
    <w:rPr>
      <w:rFonts w:ascii="Times" w:eastAsia="Times" w:hAnsi="Times" w:cs="Times New Roman"/>
      <w:b/>
      <w:bCs/>
      <w:sz w:val="20"/>
      <w:szCs w:val="20"/>
      <w:lang w:eastAsia="en-US"/>
    </w:rPr>
  </w:style>
  <w:style w:type="paragraph" w:styleId="berarbeitung">
    <w:name w:val="Revision"/>
    <w:hidden/>
    <w:uiPriority w:val="99"/>
    <w:semiHidden/>
    <w:rsid w:val="006453D6"/>
    <w:pPr>
      <w:spacing w:after="0"/>
    </w:pPr>
    <w:rPr>
      <w:rFonts w:ascii="Times" w:eastAsia="Times" w:hAnsi="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9190">
      <w:bodyDiv w:val="1"/>
      <w:marLeft w:val="0"/>
      <w:marRight w:val="0"/>
      <w:marTop w:val="0"/>
      <w:marBottom w:val="0"/>
      <w:divBdr>
        <w:top w:val="none" w:sz="0" w:space="0" w:color="auto"/>
        <w:left w:val="none" w:sz="0" w:space="0" w:color="auto"/>
        <w:bottom w:val="none" w:sz="0" w:space="0" w:color="auto"/>
        <w:right w:val="none" w:sz="0" w:space="0" w:color="auto"/>
      </w:divBdr>
    </w:div>
    <w:div w:id="456678162">
      <w:bodyDiv w:val="1"/>
      <w:marLeft w:val="0"/>
      <w:marRight w:val="0"/>
      <w:marTop w:val="0"/>
      <w:marBottom w:val="0"/>
      <w:divBdr>
        <w:top w:val="none" w:sz="0" w:space="0" w:color="auto"/>
        <w:left w:val="none" w:sz="0" w:space="0" w:color="auto"/>
        <w:bottom w:val="none" w:sz="0" w:space="0" w:color="auto"/>
        <w:right w:val="none" w:sz="0" w:space="0" w:color="auto"/>
      </w:divBdr>
      <w:divsChild>
        <w:div w:id="467360124">
          <w:marLeft w:val="0"/>
          <w:marRight w:val="0"/>
          <w:marTop w:val="0"/>
          <w:marBottom w:val="0"/>
          <w:divBdr>
            <w:top w:val="none" w:sz="0" w:space="0" w:color="auto"/>
            <w:left w:val="none" w:sz="0" w:space="0" w:color="auto"/>
            <w:bottom w:val="none" w:sz="0" w:space="0" w:color="auto"/>
            <w:right w:val="none" w:sz="0" w:space="0" w:color="auto"/>
          </w:divBdr>
        </w:div>
        <w:div w:id="510880106">
          <w:marLeft w:val="0"/>
          <w:marRight w:val="0"/>
          <w:marTop w:val="0"/>
          <w:marBottom w:val="0"/>
          <w:divBdr>
            <w:top w:val="none" w:sz="0" w:space="0" w:color="auto"/>
            <w:left w:val="none" w:sz="0" w:space="0" w:color="auto"/>
            <w:bottom w:val="none" w:sz="0" w:space="0" w:color="auto"/>
            <w:right w:val="none" w:sz="0" w:space="0" w:color="auto"/>
          </w:divBdr>
        </w:div>
      </w:divsChild>
    </w:div>
    <w:div w:id="575164955">
      <w:bodyDiv w:val="1"/>
      <w:marLeft w:val="0"/>
      <w:marRight w:val="0"/>
      <w:marTop w:val="0"/>
      <w:marBottom w:val="0"/>
      <w:divBdr>
        <w:top w:val="none" w:sz="0" w:space="0" w:color="auto"/>
        <w:left w:val="none" w:sz="0" w:space="0" w:color="auto"/>
        <w:bottom w:val="none" w:sz="0" w:space="0" w:color="auto"/>
        <w:right w:val="none" w:sz="0" w:space="0" w:color="auto"/>
      </w:divBdr>
    </w:div>
    <w:div w:id="1195076819">
      <w:bodyDiv w:val="1"/>
      <w:marLeft w:val="0"/>
      <w:marRight w:val="0"/>
      <w:marTop w:val="0"/>
      <w:marBottom w:val="0"/>
      <w:divBdr>
        <w:top w:val="none" w:sz="0" w:space="0" w:color="auto"/>
        <w:left w:val="none" w:sz="0" w:space="0" w:color="auto"/>
        <w:bottom w:val="none" w:sz="0" w:space="0" w:color="auto"/>
        <w:right w:val="none" w:sz="0" w:space="0" w:color="auto"/>
      </w:divBdr>
    </w:div>
    <w:div w:id="1417283924">
      <w:bodyDiv w:val="1"/>
      <w:marLeft w:val="0"/>
      <w:marRight w:val="0"/>
      <w:marTop w:val="0"/>
      <w:marBottom w:val="0"/>
      <w:divBdr>
        <w:top w:val="none" w:sz="0" w:space="0" w:color="auto"/>
        <w:left w:val="none" w:sz="0" w:space="0" w:color="auto"/>
        <w:bottom w:val="none" w:sz="0" w:space="0" w:color="auto"/>
        <w:right w:val="none" w:sz="0" w:space="0" w:color="auto"/>
      </w:divBdr>
    </w:div>
    <w:div w:id="1697920872">
      <w:bodyDiv w:val="1"/>
      <w:marLeft w:val="0"/>
      <w:marRight w:val="0"/>
      <w:marTop w:val="0"/>
      <w:marBottom w:val="0"/>
      <w:divBdr>
        <w:top w:val="none" w:sz="0" w:space="0" w:color="auto"/>
        <w:left w:val="none" w:sz="0" w:space="0" w:color="auto"/>
        <w:bottom w:val="none" w:sz="0" w:space="0" w:color="auto"/>
        <w:right w:val="none" w:sz="0" w:space="0" w:color="auto"/>
      </w:divBdr>
    </w:div>
    <w:div w:id="1889293964">
      <w:bodyDiv w:val="1"/>
      <w:marLeft w:val="0"/>
      <w:marRight w:val="0"/>
      <w:marTop w:val="0"/>
      <w:marBottom w:val="0"/>
      <w:divBdr>
        <w:top w:val="none" w:sz="0" w:space="0" w:color="auto"/>
        <w:left w:val="none" w:sz="0" w:space="0" w:color="auto"/>
        <w:bottom w:val="none" w:sz="0" w:space="0" w:color="auto"/>
        <w:right w:val="none" w:sz="0" w:space="0" w:color="auto"/>
      </w:divBdr>
      <w:divsChild>
        <w:div w:id="626745404">
          <w:marLeft w:val="0"/>
          <w:marRight w:val="0"/>
          <w:marTop w:val="0"/>
          <w:marBottom w:val="0"/>
          <w:divBdr>
            <w:top w:val="none" w:sz="0" w:space="0" w:color="auto"/>
            <w:left w:val="none" w:sz="0" w:space="0" w:color="auto"/>
            <w:bottom w:val="none" w:sz="0" w:space="0" w:color="auto"/>
            <w:right w:val="none" w:sz="0" w:space="0" w:color="auto"/>
          </w:divBdr>
        </w:div>
        <w:div w:id="839275930">
          <w:marLeft w:val="0"/>
          <w:marRight w:val="0"/>
          <w:marTop w:val="0"/>
          <w:marBottom w:val="0"/>
          <w:divBdr>
            <w:top w:val="none" w:sz="0" w:space="0" w:color="auto"/>
            <w:left w:val="none" w:sz="0" w:space="0" w:color="auto"/>
            <w:bottom w:val="none" w:sz="0" w:space="0" w:color="auto"/>
            <w:right w:val="none" w:sz="0" w:space="0" w:color="auto"/>
          </w:divBdr>
        </w:div>
        <w:div w:id="1159342949">
          <w:marLeft w:val="0"/>
          <w:marRight w:val="0"/>
          <w:marTop w:val="0"/>
          <w:marBottom w:val="0"/>
          <w:divBdr>
            <w:top w:val="none" w:sz="0" w:space="0" w:color="auto"/>
            <w:left w:val="none" w:sz="0" w:space="0" w:color="auto"/>
            <w:bottom w:val="none" w:sz="0" w:space="0" w:color="auto"/>
            <w:right w:val="none" w:sz="0" w:space="0" w:color="auto"/>
          </w:divBdr>
        </w:div>
        <w:div w:id="1354067931">
          <w:marLeft w:val="0"/>
          <w:marRight w:val="0"/>
          <w:marTop w:val="0"/>
          <w:marBottom w:val="0"/>
          <w:divBdr>
            <w:top w:val="none" w:sz="0" w:space="0" w:color="auto"/>
            <w:left w:val="none" w:sz="0" w:space="0" w:color="auto"/>
            <w:bottom w:val="none" w:sz="0" w:space="0" w:color="auto"/>
            <w:right w:val="none" w:sz="0" w:space="0" w:color="auto"/>
          </w:divBdr>
        </w:div>
        <w:div w:id="16836990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aform3d.com/it/handyscan-3d-max-series-for-large-objects?utm_source=creaform3d.com&amp;utm_medium=pr_it&amp;utm_campaign=kili_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eaform3d.com/it/soluzioni-di-metrologia/prodotti/soluzioni-automatizzate-il-controllo-qualita-r-series-new?utm_source=creaform3d.com&amp;utm_medium=pr_it&amp;utm_campaign=kili_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eaform3d.com/it/soluzioni-di-metrologia?utm_source=creaform3d.com&amp;utm_medium=pr_it&amp;utm_campaign=kili_1.5" TargetMode="External"/><Relationship Id="rId5" Type="http://schemas.openxmlformats.org/officeDocument/2006/relationships/styles" Target="styles.xml"/><Relationship Id="rId15" Type="http://schemas.openxmlformats.org/officeDocument/2006/relationships/hyperlink" Target="mailto:Annick.Giesen@ametek.com" TargetMode="External"/><Relationship Id="rId10" Type="http://schemas.openxmlformats.org/officeDocument/2006/relationships/hyperlink" Target="https://www.creaform3d.com/it?utm_source=creaform3d.com&amp;utm_medium=pr_it&amp;utm_campaign=kili_1.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eaform3d.com/it?utm_source=creaform3d.com&amp;utm_medium=pr_it&amp;utm_campaign=kili_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24997d-4a2a-4bc7-ac0f-9218d26b3671">
      <Terms xmlns="http://schemas.microsoft.com/office/infopath/2007/PartnerControls"/>
    </lcf76f155ced4ddcb4097134ff3c332f>
    <reviseur2 xmlns="5124997d-4a2a-4bc7-ac0f-9218d26b3671">
      <UserInfo>
        <DisplayName/>
        <AccountId xsi:nil="true"/>
        <AccountType/>
      </UserInfo>
    </reviseur2>
    <Reviseur xmlns="5124997d-4a2a-4bc7-ac0f-9218d26b3671">
      <UserInfo>
        <DisplayName/>
        <AccountId xsi:nil="true"/>
        <AccountType/>
      </UserInfo>
    </Reviseur>
    <TaxCatchAll xmlns="ff240577-7467-4d93-8e1e-f6749b2a0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6B31AC6B940D341BFCD4FFAC1075BE1" ma:contentTypeVersion="16" ma:contentTypeDescription="Creare un nuovo documento." ma:contentTypeScope="" ma:versionID="3faeb0e844fe3c02f85791eea8c0ed0d">
  <xsd:schema xmlns:xsd="http://www.w3.org/2001/XMLSchema" xmlns:xs="http://www.w3.org/2001/XMLSchema" xmlns:p="http://schemas.microsoft.com/office/2006/metadata/properties" xmlns:ns2="5124997d-4a2a-4bc7-ac0f-9218d26b3671" xmlns:ns3="ff240577-7467-4d93-8e1e-f6749b2a0311" targetNamespace="http://schemas.microsoft.com/office/2006/metadata/properties" ma:root="true" ma:fieldsID="db25de6bf5472cc3dc491c2480effd29" ns2:_="" ns3:_="">
    <xsd:import namespace="5124997d-4a2a-4bc7-ac0f-9218d26b3671"/>
    <xsd:import namespace="ff240577-7467-4d93-8e1e-f6749b2a0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Reviseur" minOccurs="0"/>
                <xsd:element ref="ns2:reviseur2"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4997d-4a2a-4bc7-ac0f-9218d26b3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seur" ma:index="14" nillable="true" ma:displayName="Reviseur" ma:format="Dropdown" ma:list="UserInfo" ma:SharePointGroup="0" ma:internalName="Revis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eur2" ma:index="15" nillable="true" ma:displayName="reviseur2" ma:format="Dropdown" ma:list="UserInfo" ma:SharePointGroup="0" ma:internalName="reviseu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d2a8c22-4fdb-4f2c-90c1-6f445f8edb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40577-7467-4d93-8e1e-f6749b2a031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dbf6a60-0175-4051-abc5-6a5cfd59e8ad}" ma:internalName="TaxCatchAll" ma:showField="CatchAllData" ma:web="ff240577-7467-4d93-8e1e-f6749b2a0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66211-6FDD-4268-B5C0-9D1904B8013B}">
  <ds:schemaRefs>
    <ds:schemaRef ds:uri="http://schemas.microsoft.com/office/2006/metadata/properties"/>
    <ds:schemaRef ds:uri="http://schemas.microsoft.com/office/infopath/2007/PartnerControls"/>
    <ds:schemaRef ds:uri="5124997d-4a2a-4bc7-ac0f-9218d26b3671"/>
    <ds:schemaRef ds:uri="ff240577-7467-4d93-8e1e-f6749b2a0311"/>
  </ds:schemaRefs>
</ds:datastoreItem>
</file>

<file path=customXml/itemProps2.xml><?xml version="1.0" encoding="utf-8"?>
<ds:datastoreItem xmlns:ds="http://schemas.openxmlformats.org/officeDocument/2006/customXml" ds:itemID="{E41641B7-2464-41E0-9FA8-20E657AFA216}">
  <ds:schemaRefs>
    <ds:schemaRef ds:uri="http://schemas.microsoft.com/sharepoint/v3/contenttype/forms"/>
  </ds:schemaRefs>
</ds:datastoreItem>
</file>

<file path=customXml/itemProps3.xml><?xml version="1.0" encoding="utf-8"?>
<ds:datastoreItem xmlns:ds="http://schemas.openxmlformats.org/officeDocument/2006/customXml" ds:itemID="{CF33AF77-C0DB-4FAF-8DA4-FB6ABE37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4997d-4a2a-4bc7-ac0f-9218d26b3671"/>
    <ds:schemaRef ds:uri="ff240577-7467-4d93-8e1e-f6749b2a0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dc:creator>
  <cp:keywords/>
  <dc:description/>
  <cp:lastModifiedBy>Annick Giesen</cp:lastModifiedBy>
  <cp:revision>44</cp:revision>
  <cp:lastPrinted>2014-01-13T18:51:00Z</cp:lastPrinted>
  <dcterms:created xsi:type="dcterms:W3CDTF">2024-07-18T22:31:00Z</dcterms:created>
  <dcterms:modified xsi:type="dcterms:W3CDTF">2024-10-22T13:08:00Z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0x01010006B31AC6B940D341BFCD4FFAC1075BE1</vt:lpwstr>
  </property>
  <property fmtid="{D5CDD505-2E9C-101B-9397-08002B2CF9AE}" pid="3" name="MediaServiceImageTags">
    <vt:lpwstr/>
  </property>
</Properties>
</file>